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245"/>
        <w:bidiVisual/>
        <w:tblW w:w="11058" w:type="dxa"/>
        <w:tblLayout w:type="fixed"/>
        <w:tblLook w:val="04A0"/>
      </w:tblPr>
      <w:tblGrid>
        <w:gridCol w:w="709"/>
        <w:gridCol w:w="2552"/>
        <w:gridCol w:w="567"/>
        <w:gridCol w:w="567"/>
        <w:gridCol w:w="1134"/>
        <w:gridCol w:w="708"/>
        <w:gridCol w:w="2552"/>
        <w:gridCol w:w="567"/>
        <w:gridCol w:w="567"/>
        <w:gridCol w:w="1135"/>
      </w:tblGrid>
      <w:tr w:rsidR="00BE58E3" w:rsidTr="00BE58E3">
        <w:trPr>
          <w:trHeight w:val="202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34424B" w:rsidRDefault="00BE58E3" w:rsidP="00BE58E3">
            <w:pPr>
              <w:bidi/>
              <w:jc w:val="center"/>
              <w:rPr>
                <w:rFonts w:cs="Titr"/>
                <w:rtl/>
                <w:lang w:bidi="fa-IR"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نام دروس در ترم اول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7EDD" w:rsidRDefault="00BE58E3" w:rsidP="00BE58E3">
            <w:pPr>
              <w:bidi/>
              <w:jc w:val="center"/>
              <w:rPr>
                <w:rFonts w:cs="Za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  <w:tc>
          <w:tcPr>
            <w:tcW w:w="708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 xml:space="preserve">نام دروس در ترم </w:t>
            </w:r>
            <w:r>
              <w:rPr>
                <w:rFonts w:cs="Titr" w:hint="cs"/>
                <w:sz w:val="24"/>
                <w:szCs w:val="24"/>
                <w:rtl/>
              </w:rPr>
              <w:t>دوم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7EDD" w:rsidRDefault="00BE58E3" w:rsidP="00BE58E3">
            <w:pPr>
              <w:bidi/>
              <w:jc w:val="center"/>
              <w:rPr>
                <w:rFonts w:cs="Za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</w:tr>
      <w:tr w:rsidR="00BE58E3" w:rsidTr="00BE58E3">
        <w:trPr>
          <w:trHeight w:val="202"/>
        </w:trPr>
        <w:tc>
          <w:tcPr>
            <w:tcW w:w="709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7EDD" w:rsidRDefault="00BE58E3" w:rsidP="00BE58E3">
            <w:pPr>
              <w:bidi/>
              <w:jc w:val="center"/>
              <w:rPr>
                <w:rFonts w:cs="Za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7EDD" w:rsidRDefault="00BE58E3" w:rsidP="00BE58E3">
            <w:pPr>
              <w:bidi/>
              <w:jc w:val="center"/>
              <w:rPr>
                <w:rFonts w:cs="Za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7EDD" w:rsidRDefault="00BE58E3" w:rsidP="00BE58E3">
            <w:pPr>
              <w:bidi/>
              <w:jc w:val="center"/>
              <w:rPr>
                <w:rFonts w:cs="Za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7EDD" w:rsidRDefault="00BE58E3" w:rsidP="00BE58E3">
            <w:pPr>
              <w:bidi/>
              <w:jc w:val="center"/>
              <w:rPr>
                <w:rFonts w:cs="Za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درآمدي بر شهرشناسي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جامعه شناسي شهري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02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بيان تصويري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جغرافياي شهري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04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جغرافيا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اقتصاد شهري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05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اقتصاد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درك و بيان محيط شهري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01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جامعه شناسي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بيان تصويري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08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كاربرد هندسه در شهرسازي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01AB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127D3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كاربرد رياضيات در شهرسازي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both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فارسي عمومي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انديشه اسلامي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C75EE8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both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انديشه اسلامي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 w:rsidRPr="00C411BB"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66D5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زبان خارجي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C75EE8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3261" w:type="dxa"/>
            <w:gridSpan w:val="2"/>
            <w:tcBorders>
              <w:top w:val="single" w:sz="18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5568C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5568C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C75EE8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8025F1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BE58E3" w:rsidP="008025F1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1</w:t>
            </w:r>
            <w:r w:rsidR="008025F1">
              <w:rPr>
                <w:rFonts w:cs="Zar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BE58E3" w:rsidTr="00BE58E3">
        <w:trPr>
          <w:trHeight w:val="168"/>
        </w:trPr>
        <w:tc>
          <w:tcPr>
            <w:tcW w:w="709" w:type="dxa"/>
            <w:vMerge w:val="restart"/>
            <w:tcBorders>
              <w:top w:val="thinThickThinSmallGap" w:sz="24" w:space="0" w:color="auto"/>
              <w:left w:val="thickThinSmallGap" w:sz="24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 xml:space="preserve">نام دروس در ترم </w:t>
            </w:r>
            <w:r>
              <w:rPr>
                <w:rFonts w:cs="Titr" w:hint="cs"/>
                <w:sz w:val="24"/>
                <w:szCs w:val="24"/>
                <w:rtl/>
              </w:rPr>
              <w:t>سوم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single" w:sz="6" w:space="0" w:color="auto"/>
              <w:right w:val="thinThickThinSmallGap" w:sz="24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  <w:tc>
          <w:tcPr>
            <w:tcW w:w="70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 xml:space="preserve">نام دروس در ترم </w:t>
            </w:r>
            <w:r>
              <w:rPr>
                <w:rFonts w:cs="Titr"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5" w:type="dxa"/>
            <w:vMerge w:val="restart"/>
            <w:tcBorders>
              <w:top w:val="thinThickThinSmallGap" w:sz="24" w:space="0" w:color="auto"/>
              <w:left w:val="single" w:sz="6" w:space="0" w:color="auto"/>
              <w:right w:val="thinThickSmallGap" w:sz="24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</w:tr>
      <w:tr w:rsidR="00BE58E3" w:rsidTr="00BE58E3">
        <w:trPr>
          <w:trHeight w:val="168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كاربرد رايانه در شهرسازي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09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تاريخ و فرهنگ شهرنشيني جهان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نيمسال چهارم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آشنايي با مباني معماري و ساختمان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E17E9B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09-08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برداشت كالبدي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8025F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8025F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آمار وروشهاي كمي در شهرسازي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07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مهندسي تاسيسات شهري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BE58E3" w:rsidTr="006C2E71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كاربرد نقشه برداري در شهرسازي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پس از 25 واحد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:rsidR="00BE58E3" w:rsidRPr="006C2E71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مباني مهندسي شبكه حمل و نقل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مطالعات شهري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D37C0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35-34-33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زبان عمومي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تربيت بدني 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روش تحقيق در شهرسازي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6C2E7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وصاياي امام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اخلاق و تربيت اسلامي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انقلاب</w:t>
            </w:r>
            <w:r w:rsidR="008025F1">
              <w:rPr>
                <w:rFonts w:cs="Zar" w:hint="cs"/>
                <w:b/>
                <w:bCs/>
                <w:sz w:val="16"/>
                <w:szCs w:val="16"/>
                <w:rtl/>
              </w:rPr>
              <w:t xml:space="preserve"> اسلامي</w:t>
            </w: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 xml:space="preserve"> و ريشه هاي آن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</w:tcPr>
          <w:p w:rsidR="00BE58E3" w:rsidRPr="00C411BB" w:rsidRDefault="00B24BAD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تربيت بدني 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nThickSmallGap" w:sz="24" w:space="0" w:color="auto"/>
            </w:tcBorders>
          </w:tcPr>
          <w:p w:rsidR="00BE58E3" w:rsidRPr="00C411BB" w:rsidRDefault="00290E9F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3261" w:type="dxa"/>
            <w:gridSpan w:val="2"/>
            <w:tcBorders>
              <w:top w:val="single" w:sz="18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6F21CB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6F21CB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6F21CB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8025F1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8025F1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260F7D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BE58E3" w:rsidTr="00BE58E3">
        <w:trPr>
          <w:trHeight w:val="222"/>
        </w:trPr>
        <w:tc>
          <w:tcPr>
            <w:tcW w:w="709" w:type="dxa"/>
            <w:vMerge w:val="restart"/>
            <w:tcBorders>
              <w:top w:val="thinThickThinSmallGap" w:sz="24" w:space="0" w:color="auto"/>
              <w:left w:val="thickThinSmallGap" w:sz="24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  <w:lang w:bidi="fa-IR"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نام دروس در ترم</w:t>
            </w:r>
            <w:r>
              <w:rPr>
                <w:rFonts w:cs="Titr"/>
                <w:sz w:val="24"/>
                <w:szCs w:val="24"/>
              </w:rPr>
              <w:t xml:space="preserve"> 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single" w:sz="6" w:space="0" w:color="auto"/>
              <w:right w:val="thinThickThinSmallGap" w:sz="24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  <w:tc>
          <w:tcPr>
            <w:tcW w:w="70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 xml:space="preserve">نام دروس در ترم </w:t>
            </w:r>
            <w:r>
              <w:rPr>
                <w:rFonts w:cs="Titr" w:hint="cs"/>
                <w:sz w:val="24"/>
                <w:szCs w:val="24"/>
                <w:rtl/>
              </w:rPr>
              <w:t>ششم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5" w:type="dxa"/>
            <w:vMerge w:val="restart"/>
            <w:tcBorders>
              <w:top w:val="thinThickThinSmallGap" w:sz="24" w:space="0" w:color="auto"/>
              <w:left w:val="single" w:sz="6" w:space="0" w:color="auto"/>
              <w:right w:val="thinThickSmallGap" w:sz="24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</w:tr>
      <w:tr w:rsidR="00BE58E3" w:rsidTr="00BE58E3">
        <w:trPr>
          <w:trHeight w:val="221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Default="00BE58E3" w:rsidP="00BE58E3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Default="00BE58E3" w:rsidP="00BE58E3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8025F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  <w:r w:rsidR="0020758A">
              <w:rPr>
                <w:rFonts w:cs="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تاريخ و فرهنگ شهرنشيني ايران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 و روشهاي طراحي شهري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770745" w:rsidP="008025F1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5</w:t>
            </w:r>
            <w:r w:rsidR="008025F1"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و روشهاي برنامه ريزي شهري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برنامه ريزي شهري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>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بوم شناسي طبيعي و انساني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شناخت فضاهاي شهري ايران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52</w:t>
            </w:r>
          </w:p>
        </w:tc>
      </w:tr>
      <w:tr w:rsidR="00BE58E3" w:rsidTr="0020758A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BE58E3" w:rsidRPr="0020758A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مهندسي شبكه حمل و نقل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مباني و روشهاي برنامه ريزي مسكن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 xml:space="preserve">كارگاه مهندسي تاسيسات شهري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آشنايي با مصالح وساخت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77074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سمينار شهرسازي(اختياري)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متون اسلامي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تاريخ اسلام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روخواني قرآن كريم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89343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تنظيم خانواده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20758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</w:tr>
      <w:tr w:rsidR="00BE58E3" w:rsidTr="00BE58E3">
        <w:tc>
          <w:tcPr>
            <w:tcW w:w="3261" w:type="dxa"/>
            <w:gridSpan w:val="2"/>
            <w:tcBorders>
              <w:top w:val="single" w:sz="18" w:space="0" w:color="auto"/>
              <w:left w:val="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20758A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20758A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20758A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893437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single" w:sz="6" w:space="0" w:color="auto"/>
            </w:tcBorders>
          </w:tcPr>
          <w:p w:rsidR="00BE58E3" w:rsidRPr="00E32CE3" w:rsidRDefault="00893437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thinThickThin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893437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17</w:t>
            </w:r>
          </w:p>
        </w:tc>
      </w:tr>
      <w:tr w:rsidR="00BE58E3" w:rsidTr="00BE58E3">
        <w:trPr>
          <w:trHeight w:val="222"/>
        </w:trPr>
        <w:tc>
          <w:tcPr>
            <w:tcW w:w="709" w:type="dxa"/>
            <w:vMerge w:val="restart"/>
            <w:tcBorders>
              <w:top w:val="thinThickThinSmallGap" w:sz="24" w:space="0" w:color="auto"/>
              <w:left w:val="thickThinSmallGap" w:sz="24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نام دروس در ترم</w:t>
            </w:r>
            <w:r>
              <w:rPr>
                <w:rFonts w:cs="Titr"/>
                <w:sz w:val="24"/>
                <w:szCs w:val="24"/>
              </w:rPr>
              <w:t xml:space="preserve"> 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4" w:type="dxa"/>
            <w:vMerge w:val="restart"/>
            <w:tcBorders>
              <w:top w:val="thinThickThinSmallGap" w:sz="24" w:space="0" w:color="auto"/>
              <w:left w:val="single" w:sz="6" w:space="0" w:color="auto"/>
              <w:right w:val="thinThickThinSmallGap" w:sz="24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  <w:tc>
          <w:tcPr>
            <w:tcW w:w="70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rtl/>
                <w:lang w:bidi="fa-IR"/>
              </w:rPr>
              <w:t>شماره</w:t>
            </w:r>
          </w:p>
        </w:tc>
        <w:tc>
          <w:tcPr>
            <w:tcW w:w="2552" w:type="dxa"/>
            <w:vMerge w:val="restart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نام دروس در ترم</w:t>
            </w:r>
            <w:r>
              <w:rPr>
                <w:rFonts w:cs="Titr"/>
                <w:sz w:val="24"/>
                <w:szCs w:val="24"/>
              </w:rPr>
              <w:t xml:space="preserve"> </w:t>
            </w:r>
            <w:r>
              <w:rPr>
                <w:rFonts w:cs="Titr" w:hint="cs"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1134" w:type="dxa"/>
            <w:gridSpan w:val="2"/>
            <w:tcBorders>
              <w:top w:val="thinThickThinSmallGap" w:sz="24" w:space="0" w:color="auto"/>
              <w:left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135" w:type="dxa"/>
            <w:vMerge w:val="restart"/>
            <w:tcBorders>
              <w:top w:val="thinThickThinSmallGap" w:sz="24" w:space="0" w:color="auto"/>
              <w:left w:val="single" w:sz="6" w:space="0" w:color="auto"/>
              <w:right w:val="thinThickSmallGap" w:sz="24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895D62">
              <w:rPr>
                <w:rFonts w:cs="Titr" w:hint="cs"/>
                <w:sz w:val="24"/>
                <w:szCs w:val="24"/>
                <w:rtl/>
              </w:rPr>
              <w:t>پيشنياز</w:t>
            </w:r>
          </w:p>
        </w:tc>
      </w:tr>
      <w:tr w:rsidR="00BE58E3" w:rsidTr="00BE58E3">
        <w:trPr>
          <w:trHeight w:val="221"/>
        </w:trPr>
        <w:tc>
          <w:tcPr>
            <w:tcW w:w="709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Default="00BE58E3" w:rsidP="00BE58E3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Default="00BE58E3" w:rsidP="00BE58E3">
            <w:pPr>
              <w:bidi/>
              <w:jc w:val="center"/>
              <w:rPr>
                <w:rFonts w:cs="Titr"/>
                <w:rtl/>
                <w:lang w:bidi="fa-IR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نظري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F15627" w:rsidRDefault="00BE58E3" w:rsidP="00BE58E3">
            <w:pPr>
              <w:bidi/>
              <w:jc w:val="center"/>
              <w:rPr>
                <w:rFonts w:cs="Titr"/>
                <w:sz w:val="20"/>
                <w:szCs w:val="20"/>
                <w:rtl/>
              </w:rPr>
            </w:pPr>
            <w:r w:rsidRPr="00F17EDD">
              <w:rPr>
                <w:rFonts w:cs="Zar" w:hint="cs"/>
                <w:sz w:val="20"/>
                <w:szCs w:val="20"/>
                <w:rtl/>
              </w:rPr>
              <w:t>عملي</w:t>
            </w: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895D62" w:rsidRDefault="00BE58E3" w:rsidP="00BE58E3">
            <w:pPr>
              <w:bidi/>
              <w:jc w:val="center"/>
              <w:rPr>
                <w:rFonts w:cs="Titr"/>
                <w:sz w:val="24"/>
                <w:szCs w:val="24"/>
                <w:rtl/>
              </w:rPr>
            </w:pP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طراحي شهري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آماده سازي زمين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44-43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 xml:space="preserve">مديريت و سازمان اجرايي شهري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42-41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طرح هاي اجرايي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47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كارگاه برنامه ريزي مسكن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thinThickThinSmallGap" w:sz="24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طرح نهايي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8025F1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9671A5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nThickSmallGap" w:sz="24" w:space="0" w:color="auto"/>
            </w:tcBorders>
          </w:tcPr>
          <w:p w:rsidR="00BE58E3" w:rsidRPr="00C411BB" w:rsidRDefault="009671A5" w:rsidP="009671A5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طراحي و كاربرد نظام اطلاعات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42-41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thin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BE58E3" w:rsidRPr="00E6725C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6725C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E58E3" w:rsidRPr="00E6725C" w:rsidRDefault="00EC3C8D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BE58E3" w:rsidRPr="00E6725C" w:rsidRDefault="00EC3C8D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BE58E3" w:rsidRPr="00E6725C" w:rsidRDefault="00EC3C8D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16</w:t>
            </w:r>
          </w:p>
        </w:tc>
      </w:tr>
      <w:tr w:rsidR="00BE58E3" w:rsidTr="00BE58E3">
        <w:trPr>
          <w:gridAfter w:val="5"/>
          <w:wAfter w:w="5529" w:type="dxa"/>
        </w:trPr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حقوق و قوانين شهري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D81D92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/>
                <w:b/>
                <w:bCs/>
                <w:noProof/>
                <w:sz w:val="16"/>
                <w:szCs w:val="16"/>
                <w:rtl/>
              </w:rPr>
              <w:pict>
                <v:rect id="_x0000_s1033" style="position:absolute;left:0;text-align:left;margin-left:-283.5pt;margin-top:-.65pt;width:274.25pt;height:60.95pt;z-index:-251656704;mso-position-horizontal-relative:text;mso-position-vertical-relative:text"/>
              </w:pict>
            </w:r>
            <w:r>
              <w:rPr>
                <w:rFonts w:cs="Zar"/>
                <w:b/>
                <w:bCs/>
                <w:noProof/>
                <w:sz w:val="16"/>
                <w:szCs w:val="1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-227.3pt;margin-top:1.75pt;width:145.6pt;height:53.55pt;z-index:251658752;mso-position-horizontal-relative:text;mso-position-vertical-relative:text" strokecolor="white [3212]">
                  <v:textbox style="mso-next-textbox:#_x0000_s1032">
                    <w:txbxContent>
                      <w:p w:rsidR="00D81D92" w:rsidRDefault="00D81D92" w:rsidP="00D81D92">
                        <w:pPr>
                          <w:jc w:val="right"/>
                          <w:rPr>
                            <w:rFonts w:cs="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Titr" w:hint="cs"/>
                            <w:sz w:val="20"/>
                            <w:szCs w:val="20"/>
                            <w:rtl/>
                            <w:lang w:bidi="fa-IR"/>
                          </w:rPr>
                          <w:t>مجموع كل و احدها : 144 واحد</w:t>
                        </w:r>
                      </w:p>
                      <w:p w:rsidR="00D81D92" w:rsidRDefault="00D81D92" w:rsidP="00D81D92">
                        <w:pPr>
                          <w:jc w:val="right"/>
                          <w:rPr>
                            <w:rFonts w:cs="Titr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Titr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تاريخ تنظيم :              20/11/89 </w:t>
                        </w:r>
                      </w:p>
                      <w:p w:rsidR="00D81D92" w:rsidRPr="00AB099F" w:rsidRDefault="00D81D92" w:rsidP="00D81D92">
                        <w:pPr>
                          <w:jc w:val="right"/>
                          <w:rPr>
                            <w:rFonts w:cs="Titr"/>
                            <w:sz w:val="20"/>
                            <w:szCs w:val="20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 w:rsidR="004F550A">
              <w:rPr>
                <w:rFonts w:cs="Zar" w:hint="cs"/>
                <w:b/>
                <w:bCs/>
                <w:sz w:val="16"/>
                <w:szCs w:val="16"/>
                <w:rtl/>
              </w:rPr>
              <w:t>42-41</w:t>
            </w:r>
          </w:p>
        </w:tc>
      </w:tr>
      <w:tr w:rsidR="00BE58E3" w:rsidTr="00BE58E3">
        <w:trPr>
          <w:gridAfter w:val="5"/>
          <w:wAfter w:w="5529" w:type="dxa"/>
        </w:trPr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58E3" w:rsidRPr="00C411BB" w:rsidRDefault="003D7377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 xml:space="preserve"> آشنايي با منظرسازي شهري(</w:t>
            </w:r>
            <w:r w:rsidR="004F550A">
              <w:rPr>
                <w:rFonts w:cs="Zar" w:hint="cs"/>
                <w:b/>
                <w:bCs/>
                <w:sz w:val="16"/>
                <w:szCs w:val="16"/>
                <w:rtl/>
              </w:rPr>
              <w:t>اختياري</w:t>
            </w: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E58E3" w:rsidRPr="00C411BB" w:rsidRDefault="004F550A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  <w:r>
              <w:rPr>
                <w:rFonts w:cs="Zar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E58E3" w:rsidTr="00BE58E3">
        <w:trPr>
          <w:gridAfter w:val="5"/>
          <w:wAfter w:w="5529" w:type="dxa"/>
        </w:trPr>
        <w:tc>
          <w:tcPr>
            <w:tcW w:w="709" w:type="dxa"/>
            <w:tcBorders>
              <w:top w:val="single" w:sz="6" w:space="0" w:color="auto"/>
              <w:left w:val="thickThinSmallGap" w:sz="24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nThickThinSmallGap" w:sz="24" w:space="0" w:color="auto"/>
            </w:tcBorders>
          </w:tcPr>
          <w:p w:rsidR="00BE58E3" w:rsidRPr="00C411BB" w:rsidRDefault="00BE58E3" w:rsidP="00BE58E3">
            <w:pPr>
              <w:bidi/>
              <w:jc w:val="center"/>
              <w:rPr>
                <w:rFonts w:cs="Zar"/>
                <w:b/>
                <w:bCs/>
                <w:sz w:val="16"/>
                <w:szCs w:val="16"/>
                <w:rtl/>
              </w:rPr>
            </w:pPr>
          </w:p>
        </w:tc>
      </w:tr>
      <w:tr w:rsidR="00BE58E3" w:rsidTr="00BE58E3">
        <w:trPr>
          <w:gridAfter w:val="5"/>
          <w:wAfter w:w="5529" w:type="dxa"/>
        </w:trPr>
        <w:tc>
          <w:tcPr>
            <w:tcW w:w="3261" w:type="dxa"/>
            <w:gridSpan w:val="2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BE58E3" w:rsidRPr="00E32CE3" w:rsidRDefault="00BE58E3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 w:rsidRPr="00E32CE3">
              <w:rPr>
                <w:rFonts w:cs="Zar" w:hint="cs"/>
                <w:b/>
                <w:bCs/>
                <w:sz w:val="20"/>
                <w:szCs w:val="20"/>
                <w:rtl/>
              </w:rPr>
              <w:t>جمع واحد در ترم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E58E3" w:rsidRPr="00E32CE3" w:rsidRDefault="00E274E0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BE58E3" w:rsidRPr="00E32CE3" w:rsidRDefault="00E274E0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thickThinSmallGap" w:sz="24" w:space="0" w:color="auto"/>
              <w:right w:val="thinThickThinSmallGap" w:sz="24" w:space="0" w:color="auto"/>
            </w:tcBorders>
            <w:shd w:val="clear" w:color="auto" w:fill="D9D9D9" w:themeFill="background1" w:themeFillShade="D9"/>
          </w:tcPr>
          <w:p w:rsidR="00BE58E3" w:rsidRPr="00E32CE3" w:rsidRDefault="00E274E0" w:rsidP="00BE58E3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</w:rPr>
              <w:t>18</w:t>
            </w:r>
          </w:p>
        </w:tc>
      </w:tr>
    </w:tbl>
    <w:p w:rsidR="005C7A10" w:rsidRPr="00F15627" w:rsidRDefault="00D31292" w:rsidP="00EE11C5">
      <w:pPr>
        <w:bidi/>
        <w:jc w:val="center"/>
        <w:rPr>
          <w:rFonts w:cs="Titr"/>
          <w:sz w:val="24"/>
          <w:szCs w:val="24"/>
        </w:rPr>
      </w:pPr>
      <w:r>
        <w:rPr>
          <w:rFonts w:cs="Titr"/>
          <w:noProof/>
          <w:sz w:val="24"/>
          <w:szCs w:val="24"/>
        </w:rPr>
        <w:pict>
          <v:shape id="_x0000_s1030" type="#_x0000_t202" style="position:absolute;left:0;text-align:left;margin-left:106.7pt;margin-top:16.55pt;width:238.25pt;height:86.65pt;z-index:-251658752;mso-position-horizontal-relative:text;mso-position-vertical-relative:text" strokecolor="white [3212]">
            <v:textbox style="mso-next-textbox:#_x0000_s1030">
              <w:txbxContent>
                <w:p w:rsidR="00986FA2" w:rsidRDefault="00986FA2" w:rsidP="00BE58E3">
                  <w:pPr>
                    <w:spacing w:line="180" w:lineRule="exact"/>
                    <w:jc w:val="center"/>
                    <w:rPr>
                      <w:rFonts w:cs="Titr"/>
                      <w:sz w:val="18"/>
                      <w:szCs w:val="18"/>
                      <w:lang w:bidi="fa-IR"/>
                    </w:rPr>
                  </w:pPr>
                  <w:r w:rsidRPr="00986FA2">
                    <w:rPr>
                      <w:rFonts w:cs="Titr" w:hint="cs"/>
                      <w:sz w:val="18"/>
                      <w:szCs w:val="18"/>
                      <w:rtl/>
                      <w:lang w:bidi="fa-IR"/>
                    </w:rPr>
                    <w:t>دانشگاه آزاد اسلامي واحد مشهد</w:t>
                  </w:r>
                </w:p>
                <w:p w:rsidR="00EE11C5" w:rsidRDefault="00EE11C5" w:rsidP="00BE58E3">
                  <w:pPr>
                    <w:spacing w:line="180" w:lineRule="exact"/>
                    <w:jc w:val="center"/>
                    <w:rPr>
                      <w:rFonts w:cs="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Titr" w:hint="cs"/>
                      <w:sz w:val="16"/>
                      <w:szCs w:val="16"/>
                      <w:rtl/>
                      <w:lang w:bidi="fa-IR"/>
                    </w:rPr>
                    <w:t>دانشكده هنر و معماري</w:t>
                  </w:r>
                </w:p>
                <w:p w:rsidR="00EE11C5" w:rsidRDefault="00EE11C5" w:rsidP="00BE58E3">
                  <w:pPr>
                    <w:spacing w:line="180" w:lineRule="exact"/>
                    <w:jc w:val="center"/>
                    <w:rPr>
                      <w:rFonts w:cs="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Titr" w:hint="cs"/>
                      <w:sz w:val="16"/>
                      <w:szCs w:val="16"/>
                      <w:rtl/>
                      <w:lang w:bidi="fa-IR"/>
                    </w:rPr>
                    <w:t>گروه شهرسازي</w:t>
                  </w:r>
                </w:p>
                <w:p w:rsidR="00BE58E3" w:rsidRPr="00AF651B" w:rsidRDefault="00BE58E3" w:rsidP="00BE58E3">
                  <w:pPr>
                    <w:spacing w:line="240" w:lineRule="exact"/>
                    <w:jc w:val="center"/>
                    <w:rPr>
                      <w:rFonts w:cs="Titr"/>
                      <w:sz w:val="24"/>
                      <w:szCs w:val="24"/>
                      <w:lang w:bidi="fa-IR"/>
                    </w:rPr>
                  </w:pPr>
                  <w:r w:rsidRPr="00AF651B">
                    <w:rPr>
                      <w:rFonts w:cs="Titr" w:hint="cs"/>
                      <w:sz w:val="24"/>
                      <w:szCs w:val="24"/>
                      <w:rtl/>
                      <w:lang w:bidi="fa-IR"/>
                    </w:rPr>
                    <w:t xml:space="preserve">جدول آرايش ترمي </w:t>
                  </w:r>
                  <w:r w:rsidR="00127D33">
                    <w:rPr>
                      <w:rFonts w:cs="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كارشناسي</w:t>
                  </w:r>
                  <w:r w:rsidRPr="00AF651B">
                    <w:rPr>
                      <w:rFonts w:cs="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شهرسازي </w:t>
                  </w:r>
                </w:p>
                <w:p w:rsidR="00BE58E3" w:rsidRPr="00EE11C5" w:rsidRDefault="00BE58E3" w:rsidP="00BE58E3">
                  <w:pPr>
                    <w:spacing w:line="120" w:lineRule="exact"/>
                    <w:jc w:val="center"/>
                    <w:rPr>
                      <w:rFonts w:cs="Titr"/>
                      <w:sz w:val="16"/>
                      <w:szCs w:val="16"/>
                      <w:rtl/>
                      <w:lang w:bidi="fa-IR"/>
                    </w:rPr>
                  </w:pPr>
                </w:p>
                <w:p w:rsidR="00EE11C5" w:rsidRPr="00986FA2" w:rsidRDefault="00EE11C5" w:rsidP="00986FA2">
                  <w:pPr>
                    <w:jc w:val="center"/>
                    <w:rPr>
                      <w:rFonts w:cs="Titr"/>
                      <w:sz w:val="18"/>
                      <w:szCs w:val="18"/>
                      <w:lang w:bidi="fa-IR"/>
                    </w:rPr>
                  </w:pPr>
                </w:p>
              </w:txbxContent>
            </v:textbox>
          </v:shape>
        </w:pict>
      </w:r>
      <w:r w:rsidR="00EE11C5">
        <w:rPr>
          <w:noProof/>
        </w:rPr>
        <w:drawing>
          <wp:inline distT="0" distB="0" distL="0" distR="0">
            <wp:extent cx="160748" cy="202279"/>
            <wp:effectExtent l="19050" t="0" r="0" b="0"/>
            <wp:docPr id="1" name="Picture 7" descr="asteris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terisk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6000" contrast="66000"/>
                    </a:blip>
                    <a:srcRect l="7559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2" cy="20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A10" w:rsidRPr="00F15627" w:rsidSect="00986FA2">
      <w:pgSz w:w="11907" w:h="16839" w:code="9"/>
      <w:pgMar w:top="284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5627"/>
    <w:rsid w:val="00007581"/>
    <w:rsid w:val="00016620"/>
    <w:rsid w:val="00041B17"/>
    <w:rsid w:val="000E6564"/>
    <w:rsid w:val="000E7092"/>
    <w:rsid w:val="000F6545"/>
    <w:rsid w:val="00121A7E"/>
    <w:rsid w:val="00127D33"/>
    <w:rsid w:val="001A7847"/>
    <w:rsid w:val="001B1B71"/>
    <w:rsid w:val="00200130"/>
    <w:rsid w:val="002028E7"/>
    <w:rsid w:val="0020758A"/>
    <w:rsid w:val="00231357"/>
    <w:rsid w:val="002560D7"/>
    <w:rsid w:val="00260F7D"/>
    <w:rsid w:val="00264202"/>
    <w:rsid w:val="00290E9F"/>
    <w:rsid w:val="00293444"/>
    <w:rsid w:val="002C1F3A"/>
    <w:rsid w:val="002D6972"/>
    <w:rsid w:val="002E28A0"/>
    <w:rsid w:val="002E5222"/>
    <w:rsid w:val="002F3BD4"/>
    <w:rsid w:val="00301ABA"/>
    <w:rsid w:val="003107B4"/>
    <w:rsid w:val="0031703C"/>
    <w:rsid w:val="00320A75"/>
    <w:rsid w:val="0034424B"/>
    <w:rsid w:val="00384191"/>
    <w:rsid w:val="00390F0F"/>
    <w:rsid w:val="003A5E8B"/>
    <w:rsid w:val="003D7377"/>
    <w:rsid w:val="003F1C0D"/>
    <w:rsid w:val="003F35B5"/>
    <w:rsid w:val="00401986"/>
    <w:rsid w:val="0040199C"/>
    <w:rsid w:val="00420524"/>
    <w:rsid w:val="00422DA8"/>
    <w:rsid w:val="0046094D"/>
    <w:rsid w:val="00484117"/>
    <w:rsid w:val="004E24D2"/>
    <w:rsid w:val="004F550A"/>
    <w:rsid w:val="005568C3"/>
    <w:rsid w:val="00570742"/>
    <w:rsid w:val="00576F76"/>
    <w:rsid w:val="005C7A10"/>
    <w:rsid w:val="006A4B4E"/>
    <w:rsid w:val="006C2E71"/>
    <w:rsid w:val="006E62B2"/>
    <w:rsid w:val="006F21CB"/>
    <w:rsid w:val="006F7014"/>
    <w:rsid w:val="00704B9F"/>
    <w:rsid w:val="007336EE"/>
    <w:rsid w:val="00736315"/>
    <w:rsid w:val="00770745"/>
    <w:rsid w:val="00794A38"/>
    <w:rsid w:val="007D2F68"/>
    <w:rsid w:val="007F1D3F"/>
    <w:rsid w:val="008025F1"/>
    <w:rsid w:val="0086478D"/>
    <w:rsid w:val="0088286D"/>
    <w:rsid w:val="00891984"/>
    <w:rsid w:val="00893437"/>
    <w:rsid w:val="00895D62"/>
    <w:rsid w:val="00915E20"/>
    <w:rsid w:val="009671A5"/>
    <w:rsid w:val="00986FA2"/>
    <w:rsid w:val="009E4549"/>
    <w:rsid w:val="00A5308F"/>
    <w:rsid w:val="00AB099F"/>
    <w:rsid w:val="00AB0CBA"/>
    <w:rsid w:val="00AB401E"/>
    <w:rsid w:val="00AD1DE9"/>
    <w:rsid w:val="00AF651B"/>
    <w:rsid w:val="00B123DD"/>
    <w:rsid w:val="00B2446F"/>
    <w:rsid w:val="00B24BAD"/>
    <w:rsid w:val="00B9368B"/>
    <w:rsid w:val="00BA46FD"/>
    <w:rsid w:val="00BB315E"/>
    <w:rsid w:val="00BE58E3"/>
    <w:rsid w:val="00BE65B3"/>
    <w:rsid w:val="00C10357"/>
    <w:rsid w:val="00C11036"/>
    <w:rsid w:val="00C16EB1"/>
    <w:rsid w:val="00C411BB"/>
    <w:rsid w:val="00C63A7C"/>
    <w:rsid w:val="00C75EE8"/>
    <w:rsid w:val="00CF5C1E"/>
    <w:rsid w:val="00D31292"/>
    <w:rsid w:val="00D37C07"/>
    <w:rsid w:val="00D81D92"/>
    <w:rsid w:val="00DB0A55"/>
    <w:rsid w:val="00DE7891"/>
    <w:rsid w:val="00E17E9B"/>
    <w:rsid w:val="00E274E0"/>
    <w:rsid w:val="00E32787"/>
    <w:rsid w:val="00E32CE3"/>
    <w:rsid w:val="00E66D5D"/>
    <w:rsid w:val="00E66E31"/>
    <w:rsid w:val="00E6725C"/>
    <w:rsid w:val="00E73297"/>
    <w:rsid w:val="00E94003"/>
    <w:rsid w:val="00EC3C8D"/>
    <w:rsid w:val="00ED146B"/>
    <w:rsid w:val="00EE11C5"/>
    <w:rsid w:val="00F152CF"/>
    <w:rsid w:val="00F15627"/>
    <w:rsid w:val="00F17EDD"/>
    <w:rsid w:val="00F70B24"/>
    <w:rsid w:val="00FA2685"/>
    <w:rsid w:val="00FC0A1A"/>
    <w:rsid w:val="00FE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tarrahi</dc:creator>
  <cp:keywords/>
  <dc:description/>
  <cp:lastModifiedBy>tarrahi</cp:lastModifiedBy>
  <cp:revision>31</cp:revision>
  <cp:lastPrinted>2011-02-07T06:23:00Z</cp:lastPrinted>
  <dcterms:created xsi:type="dcterms:W3CDTF">2011-02-10T07:28:00Z</dcterms:created>
  <dcterms:modified xsi:type="dcterms:W3CDTF">2011-02-23T08:57:00Z</dcterms:modified>
</cp:coreProperties>
</file>