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شبکه های اجتماعی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تجزیه و تحلیل خوشه چیست؟</w:t>
      </w:r>
    </w:p>
    <w:p w:rsidR="00DF319C" w:rsidRPr="00DF319C" w:rsidRDefault="00DF319C" w:rsidP="00DF319C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خوشه: مجموعه اشیاء داده است</w:t>
      </w:r>
    </w:p>
    <w:p w:rsidR="00DF319C" w:rsidRPr="00DF319C" w:rsidRDefault="00DF319C" w:rsidP="00DF319C">
      <w:pPr>
        <w:numPr>
          <w:ilvl w:val="1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مشابه یکدیگر در همان خوشه</w:t>
      </w:r>
    </w:p>
    <w:p w:rsidR="00DF319C" w:rsidRPr="00DF319C" w:rsidRDefault="00DF319C" w:rsidP="00DF319C">
      <w:pPr>
        <w:numPr>
          <w:ilvl w:val="1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خوشه های دیگر با اشیاء متفاوت نیست</w:t>
      </w:r>
    </w:p>
    <w:p w:rsidR="00DF319C" w:rsidRPr="00DF319C" w:rsidRDefault="00DF319C" w:rsidP="00DF319C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آنالیز خوشه ای</w:t>
      </w:r>
    </w:p>
    <w:p w:rsidR="00DF319C" w:rsidRPr="00DF319C" w:rsidRDefault="00DF319C" w:rsidP="00DF319C">
      <w:pPr>
        <w:numPr>
          <w:ilvl w:val="1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یافتن شباهت بین داده ها با توجه به ویژگی های موجود در داده ها و گروه بندی اشیاء داده های مشابه در خوشه ها</w:t>
      </w:r>
    </w:p>
    <w:p w:rsidR="00DF319C" w:rsidRPr="00DF319C" w:rsidRDefault="00DF319C" w:rsidP="00DF319C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یادگیری بدون نظارت: بدون کلاس های از پیش تعریف شده</w:t>
      </w:r>
    </w:p>
    <w:p w:rsidR="00DF319C" w:rsidRPr="00DF319C" w:rsidRDefault="00DF319C" w:rsidP="00DF319C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خوشه بندی: برنامه ها</w:t>
      </w:r>
    </w:p>
    <w:p w:rsidR="00DF319C" w:rsidRPr="00DF319C" w:rsidRDefault="00DF319C" w:rsidP="00DF319C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تشخیص الگو</w:t>
      </w:r>
    </w:p>
    <w:p w:rsidR="00DF319C" w:rsidRPr="00DF319C" w:rsidRDefault="00DF319C" w:rsidP="00DF319C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پردازش تصویر</w:t>
      </w:r>
    </w:p>
    <w:p w:rsidR="00DF319C" w:rsidRPr="00DF319C" w:rsidRDefault="00DF319C" w:rsidP="00DF319C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علوم اقتصادی (به ویژه تحقیقات بازار)</w:t>
      </w:r>
    </w:p>
    <w:p w:rsidR="00DF319C" w:rsidRPr="00DF319C" w:rsidRDefault="00DF319C" w:rsidP="00DF319C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WWW</w:t>
      </w:r>
    </w:p>
    <w:p w:rsidR="00DF319C" w:rsidRPr="00DF319C" w:rsidRDefault="00DF319C" w:rsidP="00DF319C">
      <w:pPr>
        <w:numPr>
          <w:ilvl w:val="1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طبقه بندی اسناد</w:t>
      </w:r>
    </w:p>
    <w:p w:rsidR="00DF319C" w:rsidRPr="00DF319C" w:rsidRDefault="00DF319C" w:rsidP="00DF319C">
      <w:pPr>
        <w:numPr>
          <w:ilvl w:val="1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داده های وبلاگ خوشه ای برای کشف گروه هایی از الگوهای دسترسی مشابه</w:t>
      </w:r>
    </w:p>
    <w:p w:rsidR="00DF319C" w:rsidRPr="00DF319C" w:rsidRDefault="00DF319C" w:rsidP="00DF319C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نمونه هایی از برنامه های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Clustering</w:t>
      </w:r>
    </w:p>
    <w:p w:rsidR="00DF319C" w:rsidRPr="00DF319C" w:rsidRDefault="00DF319C" w:rsidP="00DF319C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بازاریابی: به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بازاریابان کمک می کند تا گروه های مجزا را در پایگاه های مشتری خود کشف کنند و سپس از این دانش برای توسعه برنامه های بازاریابی هدفمند استفاده کنند</w:t>
      </w:r>
    </w:p>
    <w:p w:rsidR="00DF319C" w:rsidRPr="00DF319C" w:rsidRDefault="00DF319C" w:rsidP="00DF319C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کاربری اراضی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: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شناسایی مناطقی از کاربری زمین مشابه در یک پایگاه داده مشاهده زمین</w:t>
      </w:r>
    </w:p>
    <w:p w:rsidR="00DF319C" w:rsidRPr="00DF319C" w:rsidRDefault="00DF319C" w:rsidP="00DF319C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بیمه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: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شناسایی گروههای دارندگان بیمه نامه موتور با هزینه متوسط ​​مطالبه بالا</w:t>
      </w:r>
    </w:p>
    <w:p w:rsidR="00DF319C" w:rsidRPr="00DF319C" w:rsidRDefault="00DF319C" w:rsidP="00DF319C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شهرسازی: تعیین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گروه های خانه ها با توجه به نوع خانه ، ارزش و موقعیت جغرافیایی آنها</w:t>
      </w:r>
    </w:p>
    <w:p w:rsidR="00DF319C" w:rsidRPr="00DF319C" w:rsidRDefault="00DF319C" w:rsidP="00DF319C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کیفیت: خوشه بندی خوب چیست؟</w:t>
      </w:r>
    </w:p>
    <w:p w:rsidR="00DF319C" w:rsidRPr="00DF319C" w:rsidRDefault="00DF319C" w:rsidP="00DF319C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 روش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خوشه بندی خوب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باعث ایجاد خوشه های با کیفیت بالا می شود</w:t>
      </w:r>
    </w:p>
    <w:p w:rsidR="00DF319C" w:rsidRPr="00DF319C" w:rsidRDefault="00DF319C" w:rsidP="00DF319C">
      <w:pPr>
        <w:numPr>
          <w:ilvl w:val="1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شباهت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درون کلاس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بالا</w:t>
      </w:r>
    </w:p>
    <w:p w:rsidR="00DF319C" w:rsidRPr="00DF319C" w:rsidRDefault="00DF319C" w:rsidP="00DF319C">
      <w:pPr>
        <w:numPr>
          <w:ilvl w:val="1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شباهت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بین طبقه ای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کم</w:t>
      </w:r>
    </w:p>
    <w:p w:rsidR="00DF319C" w:rsidRPr="00DF319C" w:rsidRDefault="00DF319C" w:rsidP="00DF319C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کیفیت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از نتیجه خوشه وابسته به هر دو اندازه گیری شباهت مورد استفاده توسط روش و اجرای آن</w:t>
      </w:r>
    </w:p>
    <w:p w:rsidR="00DF319C" w:rsidRPr="00DF319C" w:rsidRDefault="00DF319C" w:rsidP="00DF319C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کیفیت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از روش خوشه نیز توسط توانایی خود را به کشف برخی یا همه از اندازه گیری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پنهان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الگوهای</w:t>
      </w:r>
    </w:p>
    <w:p w:rsidR="00DF319C" w:rsidRPr="00DF319C" w:rsidRDefault="00DF319C" w:rsidP="00DF319C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کیفیت خوشه بندی را اندازه گیری کنید</w:t>
      </w:r>
    </w:p>
    <w:p w:rsidR="00DF319C" w:rsidRPr="00DF319C" w:rsidRDefault="00DF319C" w:rsidP="00DF319C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متریک عدم تقارن / تشابه: شباهت بر حسب یک عملکرد از راه دور ، به طور معمول متریک بیان می شود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: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d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( </w:t>
      </w:r>
      <w:proofErr w:type="spellStart"/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</w:t>
      </w:r>
      <w:proofErr w:type="spellEnd"/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j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)</w:t>
      </w:r>
    </w:p>
    <w:p w:rsidR="00DF319C" w:rsidRPr="00DF319C" w:rsidRDefault="00DF319C" w:rsidP="00DF319C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عملکرد "کیفیت" جداگانه وجود دارد که "خوبی" یک خوشه را اندازه گیری می کند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F319C" w:rsidRPr="00DF319C" w:rsidRDefault="00DF319C" w:rsidP="00DF319C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تعاریف توابع مسافت معمولاً برای هر نوع متغیر بسیار متفاوت است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F319C" w:rsidRPr="00DF319C" w:rsidRDefault="00DF319C" w:rsidP="00DF319C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تعریف "به اندازه کافی مشابه" یا "به اندازه کافی خوب" دشوار است</w:t>
      </w:r>
    </w:p>
    <w:p w:rsidR="00DF319C" w:rsidRPr="00DF319C" w:rsidRDefault="00DF319C" w:rsidP="00DF319C">
      <w:pPr>
        <w:numPr>
          <w:ilvl w:val="1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جواب معمولاً بسیار ذهنی است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F319C" w:rsidRPr="00DF319C" w:rsidRDefault="00DF319C" w:rsidP="00DF319C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رویکردهای عمده خوشهای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(I)</w:t>
      </w:r>
    </w:p>
    <w:p w:rsidR="00DF319C" w:rsidRPr="00DF319C" w:rsidRDefault="00DF319C" w:rsidP="00DF319C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rtl/>
        </w:rPr>
        <w:t>روش تقسیم بندی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DF319C" w:rsidRPr="00DF319C" w:rsidRDefault="00DF319C" w:rsidP="00DF319C">
      <w:pPr>
        <w:numPr>
          <w:ilvl w:val="1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پارتیشن های مختلفی بسازید و سپس آنها را با معیارهایی ارزیابی کنید ، به عنوان مثال ، حداقل خطاهای مربع را به حداقل برسانید</w:t>
      </w:r>
    </w:p>
    <w:p w:rsidR="00DF319C" w:rsidRPr="00DF319C" w:rsidRDefault="00DF319C" w:rsidP="00DF319C">
      <w:pPr>
        <w:numPr>
          <w:ilvl w:val="1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روشهای معمول: پارتیشن بندی نمودار 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k-</w:t>
      </w:r>
      <w:r w:rsidR="00A40978">
        <w:rPr>
          <w:rFonts w:ascii="Sylfaen" w:eastAsia="Times New Roman" w:hAnsi="Sylfaen" w:cs="Sylfaen"/>
          <w:b/>
          <w:bCs/>
          <w:color w:val="000000"/>
          <w:sz w:val="27"/>
          <w:szCs w:val="27"/>
        </w:rPr>
        <w:t>Means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k-</w:t>
      </w:r>
      <w:r w:rsidR="00A11A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Means</w:t>
      </w:r>
    </w:p>
    <w:p w:rsidR="00DF319C" w:rsidRPr="00DF319C" w:rsidRDefault="00DF319C" w:rsidP="00DF319C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rtl/>
        </w:rPr>
        <w:t>رویکرد سلسله مراتبی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DF319C" w:rsidRPr="00DF319C" w:rsidRDefault="00DF319C" w:rsidP="00DF319C">
      <w:pPr>
        <w:numPr>
          <w:ilvl w:val="1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با استفاده از برخی معیارها ، یک مجموعه سلسله مراتبی از مجموعه داده ها (یا اشیاء) ایجاد کنید</w:t>
      </w:r>
    </w:p>
    <w:p w:rsidR="00DF319C" w:rsidRPr="00DF319C" w:rsidRDefault="00DF319C" w:rsidP="00DF319C">
      <w:pPr>
        <w:numPr>
          <w:ilvl w:val="1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روش های معمول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 Diana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Agnes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BIRCH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ROCK</w:t>
      </w:r>
    </w:p>
    <w:p w:rsidR="00DF319C" w:rsidRPr="00DF319C" w:rsidRDefault="00DF319C" w:rsidP="00DF319C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rtl/>
        </w:rPr>
        <w:t>رویکرد مبتنی بر تراکم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DF319C" w:rsidRPr="00DF319C" w:rsidRDefault="00DF319C" w:rsidP="00DF319C">
      <w:pPr>
        <w:numPr>
          <w:ilvl w:val="1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بر اساس توابع اتصال و تراکم</w:t>
      </w:r>
    </w:p>
    <w:p w:rsidR="00DF319C" w:rsidRPr="00DF319C" w:rsidRDefault="00DF319C" w:rsidP="00DF319C">
      <w:pPr>
        <w:numPr>
          <w:ilvl w:val="1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روشهای معمول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: DBSACN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OPTICS</w:t>
      </w:r>
    </w:p>
    <w:p w:rsidR="00DF319C" w:rsidRPr="00DF319C" w:rsidRDefault="00DF319C" w:rsidP="00DF319C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رویکردهای خوشهای عمده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(II)</w:t>
      </w:r>
    </w:p>
    <w:p w:rsidR="00DF319C" w:rsidRPr="00DF319C" w:rsidRDefault="00DF319C" w:rsidP="00DF319C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rtl/>
        </w:rPr>
        <w:t>رویکرد مبتنی بر شبکه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DF319C" w:rsidRPr="00DF319C" w:rsidRDefault="00DF319C" w:rsidP="00DF319C">
      <w:pPr>
        <w:numPr>
          <w:ilvl w:val="1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بر اساس ساختار گرانولایی چند سطحی</w:t>
      </w:r>
    </w:p>
    <w:p w:rsidR="00DF319C" w:rsidRPr="00DF319C" w:rsidRDefault="00DF319C" w:rsidP="00DF319C">
      <w:pPr>
        <w:numPr>
          <w:ilvl w:val="1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روشهای معمول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: STING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proofErr w:type="spellStart"/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WaveCluster</w:t>
      </w:r>
      <w:proofErr w:type="spellEnd"/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CLIQUE</w:t>
      </w:r>
    </w:p>
    <w:p w:rsidR="00DF319C" w:rsidRPr="00DF319C" w:rsidRDefault="00DF319C" w:rsidP="00DF319C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rtl/>
        </w:rPr>
        <w:lastRenderedPageBreak/>
        <w:t>مبتنی بر مدل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DF319C" w:rsidRPr="00DF319C" w:rsidRDefault="00DF319C" w:rsidP="00DF319C">
      <w:pPr>
        <w:numPr>
          <w:ilvl w:val="1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یک مدل برای هر یک از خوشه ها فرضیه شده است و سعی می کند بهترین تناسب آن مدل را با یکدیگر پیدا کند</w:t>
      </w:r>
    </w:p>
    <w:p w:rsidR="00DF319C" w:rsidRPr="00DF319C" w:rsidRDefault="00DF319C" w:rsidP="00DF319C">
      <w:pPr>
        <w:numPr>
          <w:ilvl w:val="1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روش های معمول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: EM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SOM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COBWEB</w:t>
      </w:r>
    </w:p>
    <w:p w:rsidR="00DF319C" w:rsidRPr="00DF319C" w:rsidRDefault="00DF319C" w:rsidP="00DF319C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rtl/>
        </w:rPr>
        <w:t>مکرر مبتنی بر الگوی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:</w:t>
      </w:r>
    </w:p>
    <w:p w:rsidR="00DF319C" w:rsidRPr="00DF319C" w:rsidRDefault="00DF319C" w:rsidP="00DF319C">
      <w:pPr>
        <w:numPr>
          <w:ilvl w:val="1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بر اساس تحلیل الگوهای مکرر</w:t>
      </w:r>
    </w:p>
    <w:p w:rsidR="00DF319C" w:rsidRPr="00DF319C" w:rsidRDefault="00DF319C" w:rsidP="00DF319C">
      <w:pPr>
        <w:numPr>
          <w:ilvl w:val="1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روشهای معمول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: </w:t>
      </w:r>
      <w:proofErr w:type="spellStart"/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pCluster</w:t>
      </w:r>
      <w:proofErr w:type="spellEnd"/>
    </w:p>
    <w:p w:rsidR="00DF319C" w:rsidRPr="00DF319C" w:rsidRDefault="00DF319C" w:rsidP="00DF319C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ماتریس فاصله (تشابه) برای خوشه بندی مبتنی بر نمودار</w:t>
      </w:r>
    </w:p>
    <w:p w:rsidR="00DF319C" w:rsidRPr="00DF319C" w:rsidRDefault="00DF319C" w:rsidP="00DF319C">
      <w:pPr>
        <w:numPr>
          <w:ilvl w:val="0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ماتریس شباهت (فاصله)</w:t>
      </w:r>
    </w:p>
    <w:p w:rsidR="00DF319C" w:rsidRPr="00DF319C" w:rsidRDefault="00DF319C" w:rsidP="00DF319C">
      <w:pPr>
        <w:numPr>
          <w:ilvl w:val="1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 اساس اندازه گیری فاصله یا شباهت می توانیم یک ماتریس متقارن مسافت (یا مقادیر شباهت) بسازیم</w:t>
      </w:r>
    </w:p>
    <w:p w:rsidR="00DF319C" w:rsidRPr="00DF319C" w:rsidRDefault="00DF319C" w:rsidP="00DF319C">
      <w:pPr>
        <w:numPr>
          <w:ilvl w:val="1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( </w:t>
      </w:r>
      <w:proofErr w:type="spellStart"/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</w:t>
      </w:r>
      <w:proofErr w:type="spellEnd"/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j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)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ورود در ماتریس فاصله (تشابه) بین موارد </w:t>
      </w:r>
      <w:proofErr w:type="spellStart"/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</w:t>
      </w:r>
      <w:proofErr w:type="spellEnd"/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j 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است</w:t>
      </w:r>
    </w:p>
    <w:p w:rsidR="00DF319C" w:rsidRPr="00DF319C" w:rsidRDefault="00DF319C" w:rsidP="00DF319C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توجه داشته باشید که </w:t>
      </w:r>
      <w:proofErr w:type="spellStart"/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dij</w:t>
      </w:r>
      <w:proofErr w:type="spellEnd"/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= </w:t>
      </w:r>
      <w:proofErr w:type="spellStart"/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dji</w:t>
      </w:r>
      <w:proofErr w:type="spellEnd"/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(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یعنی ماتریس متقارن است. بنابراین ، ما فقط به قسمت مثلث پایین ماتریس نیاز داریم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DF319C" w:rsidRPr="00DF319C" w:rsidRDefault="00DF319C" w:rsidP="00DF319C">
      <w:pPr>
        <w:numPr>
          <w:ilvl w:val="0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مورب همه 1 است (شباهت) یا همه 0 (فاصله)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مثال: اصطلاحات مشابهت در اسناد</w:t>
      </w:r>
    </w:p>
    <w:p w:rsidR="00DF319C" w:rsidRPr="00DF319C" w:rsidRDefault="00DF319C" w:rsidP="00DF319C">
      <w:pPr>
        <w:numPr>
          <w:ilvl w:val="0"/>
          <w:numId w:val="2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فرض کنید می خواهیم عباراتی را که در مجموعه ای از اسناد با فرکانس های مختلف ظاهر می شود ، جمع کنیم</w:t>
      </w:r>
    </w:p>
    <w:p w:rsidR="00DF319C" w:rsidRPr="00DF319C" w:rsidRDefault="00DF319C" w:rsidP="00DF319C">
      <w:pPr>
        <w:numPr>
          <w:ilvl w:val="0"/>
          <w:numId w:val="2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ما باید یک ماتریس تشابه کوتاه مدت را محاسبه کنیم</w:t>
      </w:r>
    </w:p>
    <w:p w:rsidR="00DF319C" w:rsidRPr="00DF319C" w:rsidRDefault="00DF319C" w:rsidP="00DF319C">
      <w:pPr>
        <w:numPr>
          <w:ilvl w:val="1"/>
          <w:numId w:val="2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سادگی از محصول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dot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عنوان اندازه گیری شباهت استفاده می کنیم (توجه داشته باشید که این نسخه غیر عادی شباهت کسین است)</w:t>
      </w:r>
    </w:p>
    <w:p w:rsidR="00DF319C" w:rsidRPr="00DF319C" w:rsidRDefault="00DF319C" w:rsidP="00DF319C">
      <w:pPr>
        <w:numPr>
          <w:ilvl w:val="1"/>
          <w:numId w:val="2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مثال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DF319C" w:rsidRPr="00DF319C" w:rsidRDefault="00DF319C" w:rsidP="00DF319C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2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اصطلاح را می توان به عنوان یک بردار از فرکانس های اصطلاح (وزن) مشاهده کرد</w:t>
      </w:r>
    </w:p>
    <w:p w:rsidR="00DF319C" w:rsidRPr="00DF319C" w:rsidRDefault="00DF319C" w:rsidP="00DF319C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2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N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=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تعداد کل ابعاد (در این مورد اسناد)</w:t>
      </w:r>
    </w:p>
    <w:p w:rsidR="00DF319C" w:rsidRPr="00DF319C" w:rsidRDefault="00DF319C" w:rsidP="00DF319C">
      <w:pPr>
        <w:numPr>
          <w:ilvl w:val="0"/>
          <w:numId w:val="2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wik</w:t>
      </w:r>
      <w:proofErr w:type="spellEnd"/>
      <w:proofErr w:type="gramEnd"/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=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وزن اصطلاح </w:t>
      </w:r>
      <w:proofErr w:type="spellStart"/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</w:t>
      </w:r>
      <w:proofErr w:type="spellEnd"/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سند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.</w:t>
      </w:r>
    </w:p>
    <w:p w:rsidR="00DF319C" w:rsidRPr="00DF319C" w:rsidRDefault="00DF319C" w:rsidP="00DF319C">
      <w:pPr>
        <w:numPr>
          <w:ilvl w:val="0"/>
          <w:numId w:val="2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سیم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(T1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T2) = &lt;0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0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2&gt; * &lt;4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0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1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2&gt;</w:t>
      </w:r>
    </w:p>
    <w:p w:rsidR="00DF319C" w:rsidRPr="00DF319C" w:rsidRDefault="00DF319C" w:rsidP="00DF319C">
      <w:pPr>
        <w:numPr>
          <w:ilvl w:val="0"/>
          <w:numId w:val="2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0x4 + 3x1 + 3x0 + 0x1 + 2x2 = 7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مثال: اصطلاحات مشابهت در اسناد</w:t>
      </w:r>
    </w:p>
    <w:p w:rsidR="00DF319C" w:rsidRPr="00DF319C" w:rsidRDefault="00DF319C" w:rsidP="00DF319C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بلند مدت</w:t>
      </w:r>
    </w:p>
    <w:p w:rsidR="00DF319C" w:rsidRPr="00DF319C" w:rsidRDefault="00DF319C" w:rsidP="00DF319C">
      <w:pPr>
        <w:numPr>
          <w:ilvl w:val="0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ماتریس تشابه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آستانه شباهت (فاصله)</w:t>
      </w:r>
    </w:p>
    <w:p w:rsidR="00DF319C" w:rsidRPr="00DF319C" w:rsidRDefault="00DF319C" w:rsidP="00DF319C">
      <w:pPr>
        <w:numPr>
          <w:ilvl w:val="1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آستانه شباهت (فاصله) ممکن است برای نشان دادن جفت هایی که به اندازه کافی "مشابه" هستند استفاده شود</w:t>
      </w:r>
    </w:p>
    <w:p w:rsidR="00DF319C" w:rsidRPr="00DF319C" w:rsidRDefault="00DF319C" w:rsidP="00DF319C">
      <w:pPr>
        <w:numPr>
          <w:ilvl w:val="0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3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مثال قبلی از مقدار آستانه 10 استفاده کنید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نمایندگی نمودار</w:t>
      </w:r>
    </w:p>
    <w:p w:rsidR="00DF319C" w:rsidRPr="00DF319C" w:rsidRDefault="00DF319C" w:rsidP="00DF319C">
      <w:pPr>
        <w:numPr>
          <w:ilvl w:val="0"/>
          <w:numId w:val="3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ماتریس تشابه را می توان به عنوان یک نمودار غیرمستقیم تجسم کرد</w:t>
      </w:r>
    </w:p>
    <w:p w:rsidR="00DF319C" w:rsidRPr="00DF319C" w:rsidRDefault="00DF319C" w:rsidP="00DF319C">
      <w:pPr>
        <w:numPr>
          <w:ilvl w:val="1"/>
          <w:numId w:val="3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مورد توسط یک گره نشان داده می شود ، و لبه ها نشانگر این واقعیت است که دو مورد مشابه هستند (یکی در ماتریس آستانه شباهت)</w:t>
      </w:r>
    </w:p>
    <w:p w:rsidR="00DF319C" w:rsidRPr="00DF319C" w:rsidRDefault="00DF319C" w:rsidP="00DF319C">
      <w:pPr>
        <w:numPr>
          <w:ilvl w:val="0"/>
          <w:numId w:val="5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5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هیچ آستانه ای استفاده نشده است ، پس</w:t>
      </w:r>
    </w:p>
    <w:p w:rsidR="00DF319C" w:rsidRPr="00DF319C" w:rsidRDefault="00DF319C" w:rsidP="00DF319C">
      <w:pPr>
        <w:numPr>
          <w:ilvl w:val="0"/>
          <w:numId w:val="5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ماتریس می تواند به عنوان نشان داده شود</w:t>
      </w:r>
    </w:p>
    <w:p w:rsidR="00DF319C" w:rsidRPr="00DF319C" w:rsidRDefault="00DF319C" w:rsidP="00DF319C">
      <w:pPr>
        <w:numPr>
          <w:ilvl w:val="0"/>
          <w:numId w:val="5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نمودار وزنی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الگوریتم های خوشه بندی ساده</w:t>
      </w:r>
    </w:p>
    <w:p w:rsidR="00DF319C" w:rsidRPr="00DF319C" w:rsidRDefault="00DF319C" w:rsidP="00DF319C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ما فقط به آستانه (و نه درجه شباهت یا مسافت) علاقه نداریم ، می توانیم از نمودار بطور مستقیم برای خوشه بندی استفاده کنیم</w:t>
      </w:r>
    </w:p>
    <w:p w:rsidR="00DF319C" w:rsidRPr="00DF319C" w:rsidRDefault="00DF319C" w:rsidP="00DF319C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روش کلیکی (لینک کامل)</w:t>
      </w:r>
    </w:p>
    <w:p w:rsidR="00DF319C" w:rsidRPr="00DF319C" w:rsidRDefault="00DF319C" w:rsidP="00DF319C">
      <w:pPr>
        <w:numPr>
          <w:ilvl w:val="1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کلیه موارد داخل یک خوشه باید در آستانه شباهت سایر موارد موجود در آن خوشه باشد</w:t>
      </w:r>
    </w:p>
    <w:p w:rsidR="00DF319C" w:rsidRPr="00DF319C" w:rsidRDefault="00DF319C" w:rsidP="00DF319C">
      <w:pPr>
        <w:numPr>
          <w:ilvl w:val="1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ممکن است خوشه ها با هم همپوشانی داشته باشند</w:t>
      </w:r>
    </w:p>
    <w:p w:rsidR="00DF319C" w:rsidRPr="00DF319C" w:rsidRDefault="00DF319C" w:rsidP="00DF319C">
      <w:pPr>
        <w:numPr>
          <w:ilvl w:val="1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طور کلی خوشه های کوچک اما بسیار تنگ تولید می کنند</w:t>
      </w:r>
    </w:p>
    <w:p w:rsidR="00DF319C" w:rsidRPr="00DF319C" w:rsidRDefault="00DF319C" w:rsidP="00DF319C">
      <w:pPr>
        <w:numPr>
          <w:ilvl w:val="0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روش تک پیوندی</w:t>
      </w:r>
    </w:p>
    <w:p w:rsidR="00DF319C" w:rsidRPr="00DF319C" w:rsidRDefault="00DF319C" w:rsidP="00DF319C">
      <w:pPr>
        <w:numPr>
          <w:ilvl w:val="1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مورد در یک خوشه باید در آستانه شباهت حداقل یک مورد دیگر در آن خوشه باشد</w:t>
      </w:r>
    </w:p>
    <w:p w:rsidR="00DF319C" w:rsidRPr="00DF319C" w:rsidRDefault="00DF319C" w:rsidP="00DF319C">
      <w:pPr>
        <w:numPr>
          <w:ilvl w:val="1"/>
          <w:numId w:val="5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خوشه های بزرگتر اما ضعیف تری تولید می کند</w:t>
      </w:r>
    </w:p>
    <w:p w:rsidR="00DF319C" w:rsidRPr="00DF319C" w:rsidRDefault="00DF319C" w:rsidP="00DF319C">
      <w:pPr>
        <w:numPr>
          <w:ilvl w:val="0"/>
          <w:numId w:val="5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الگوریتم های خوشه بندی ساده</w:t>
      </w:r>
    </w:p>
    <w:p w:rsidR="00DF319C" w:rsidRPr="00DF319C" w:rsidRDefault="00DF319C" w:rsidP="00DF319C">
      <w:pPr>
        <w:numPr>
          <w:ilvl w:val="0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روش كلیك</w:t>
      </w:r>
    </w:p>
    <w:p w:rsidR="00DF319C" w:rsidRPr="00DF319C" w:rsidRDefault="00DF319C" w:rsidP="00DF319C">
      <w:pPr>
        <w:numPr>
          <w:ilvl w:val="1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کلیشه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یک زیرگراف کاملاً متصل به یک نمودار است</w:t>
      </w:r>
    </w:p>
    <w:p w:rsidR="00DF319C" w:rsidRPr="00DF319C" w:rsidRDefault="00DF319C" w:rsidP="00DF319C">
      <w:pPr>
        <w:numPr>
          <w:ilvl w:val="1"/>
          <w:numId w:val="5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روش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clique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 هر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کلیت حداکثر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در نمودار به یک خوشه تبدیل می شود</w:t>
      </w:r>
    </w:p>
    <w:p w:rsidR="00DF319C" w:rsidRPr="00DF319C" w:rsidRDefault="00DF319C" w:rsidP="00DF319C">
      <w:pPr>
        <w:numPr>
          <w:ilvl w:val="0"/>
          <w:numId w:val="7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نمونه های حداکثر (و بنابراین خوشه ها) در مثال قبلی عبارتند از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DF319C" w:rsidRPr="00DF319C" w:rsidRDefault="00DF319C" w:rsidP="00DF319C">
      <w:pPr>
        <w:numPr>
          <w:ilvl w:val="0"/>
          <w:numId w:val="7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T1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T3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T4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T6</w:t>
      </w:r>
    </w:p>
    <w:p w:rsidR="00DF319C" w:rsidRPr="00DF319C" w:rsidRDefault="00DF319C" w:rsidP="00DF319C">
      <w:pPr>
        <w:numPr>
          <w:ilvl w:val="0"/>
          <w:numId w:val="7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T2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T4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T6</w:t>
      </w:r>
    </w:p>
    <w:p w:rsidR="00DF319C" w:rsidRPr="00DF319C" w:rsidRDefault="00DF319C" w:rsidP="00DF319C">
      <w:pPr>
        <w:numPr>
          <w:ilvl w:val="0"/>
          <w:numId w:val="7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T2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T6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T8</w:t>
      </w:r>
    </w:p>
    <w:p w:rsidR="00DF319C" w:rsidRPr="00DF319C" w:rsidRDefault="00DF319C" w:rsidP="00DF319C">
      <w:pPr>
        <w:numPr>
          <w:ilvl w:val="0"/>
          <w:numId w:val="7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T1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T5</w:t>
      </w:r>
    </w:p>
    <w:p w:rsidR="00DF319C" w:rsidRPr="00DF319C" w:rsidRDefault="00DF319C" w:rsidP="00DF319C">
      <w:pPr>
        <w:numPr>
          <w:ilvl w:val="0"/>
          <w:numId w:val="7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{T7</w:t>
      </w:r>
    </w:p>
    <w:p w:rsidR="00DF319C" w:rsidRPr="00DF319C" w:rsidRDefault="00DF319C" w:rsidP="00DF319C">
      <w:pPr>
        <w:numPr>
          <w:ilvl w:val="0"/>
          <w:numId w:val="7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توجه داشته باشید که ، برای مثال 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{T1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T3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T4 also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نیز یک کلیشه است ، اما حداکثر نیست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الگوریتم های خوشه بندی ساده</w:t>
      </w:r>
    </w:p>
    <w:p w:rsidR="00DF319C" w:rsidRPr="00DF319C" w:rsidRDefault="00DF319C" w:rsidP="00DF319C">
      <w:pPr>
        <w:numPr>
          <w:ilvl w:val="0"/>
          <w:numId w:val="7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روش تک پیوندی</w:t>
      </w:r>
    </w:p>
    <w:p w:rsidR="00DF319C" w:rsidRPr="00DF319C" w:rsidRDefault="00DF319C" w:rsidP="00DF319C">
      <w:pPr>
        <w:numPr>
          <w:ilvl w:val="1"/>
          <w:numId w:val="7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موردی را که در یک خوشه قرار ندارد انتخاب کرده و آن را در یک خوشه جدید قرار دهید</w:t>
      </w:r>
    </w:p>
    <w:p w:rsidR="00DF319C" w:rsidRPr="00DF319C" w:rsidRDefault="00DF319C" w:rsidP="00DF319C">
      <w:pPr>
        <w:numPr>
          <w:ilvl w:val="1"/>
          <w:numId w:val="7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همه موارد مشابه دیگر را در آن خوشه قرار دهید</w:t>
      </w:r>
    </w:p>
    <w:p w:rsidR="00DF319C" w:rsidRPr="00DF319C" w:rsidRDefault="00DF319C" w:rsidP="00DF319C">
      <w:pPr>
        <w:numPr>
          <w:ilvl w:val="1"/>
          <w:numId w:val="7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مرحله 2 را برای هر مورد در خوشه تکرار کنید تا دیگر چیزی اضافه نشود</w:t>
      </w:r>
    </w:p>
    <w:p w:rsidR="00DF319C" w:rsidRPr="00DF319C" w:rsidRDefault="00DF319C" w:rsidP="00DF319C">
      <w:pPr>
        <w:numPr>
          <w:ilvl w:val="1"/>
          <w:numId w:val="7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مراحل 1-3 را برای هر موردی که بدون لیست باقی بماند تکرار کنید</w:t>
      </w:r>
    </w:p>
    <w:p w:rsidR="00DF319C" w:rsidRPr="00DF319C" w:rsidRDefault="00DF319C" w:rsidP="00DF319C">
      <w:pPr>
        <w:numPr>
          <w:ilvl w:val="0"/>
          <w:numId w:val="9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این حالت ، روش پیوند تنها دو خوشه ایجاد می کند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DF319C" w:rsidRPr="00DF319C" w:rsidRDefault="00DF319C" w:rsidP="00DF319C">
      <w:pPr>
        <w:numPr>
          <w:ilvl w:val="0"/>
          <w:numId w:val="9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T1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T3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T4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T5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T6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T2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T8</w:t>
      </w:r>
    </w:p>
    <w:p w:rsidR="00DF319C" w:rsidRPr="00DF319C" w:rsidRDefault="00DF319C" w:rsidP="00DF319C">
      <w:pPr>
        <w:numPr>
          <w:ilvl w:val="0"/>
          <w:numId w:val="9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{T7</w:t>
      </w:r>
    </w:p>
    <w:p w:rsidR="00DF319C" w:rsidRPr="00DF319C" w:rsidRDefault="00DF319C" w:rsidP="00DF319C">
      <w:pPr>
        <w:numPr>
          <w:ilvl w:val="0"/>
          <w:numId w:val="9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توجه داشته باشید که روش تک پیوند اجازه نمی دهد خوشه های با هم همپوشانی داشته باشند ، بنابراین می توانید مجموعه آیتم ها را جدا کنید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یک مثال: پارتیشن بندی نمودار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(1)</w:t>
      </w:r>
    </w:p>
    <w:p w:rsidR="00DF319C" w:rsidRPr="00DF319C" w:rsidRDefault="00DF319C" w:rsidP="00DF319C">
      <w:pPr>
        <w:numPr>
          <w:ilvl w:val="0"/>
          <w:numId w:val="9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9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S1: a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</w:p>
    <w:p w:rsidR="00DF319C" w:rsidRPr="00DF319C" w:rsidRDefault="00DF319C" w:rsidP="00DF319C">
      <w:pPr>
        <w:numPr>
          <w:ilvl w:val="0"/>
          <w:numId w:val="9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S2: b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e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a</w:t>
      </w:r>
    </w:p>
    <w:p w:rsidR="00DF319C" w:rsidRPr="00DF319C" w:rsidRDefault="00DF319C" w:rsidP="00DF319C">
      <w:pPr>
        <w:numPr>
          <w:ilvl w:val="0"/>
          <w:numId w:val="9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S3: e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</w:p>
    <w:p w:rsidR="00DF319C" w:rsidRPr="00DF319C" w:rsidRDefault="00DF319C" w:rsidP="00DF319C">
      <w:pPr>
        <w:numPr>
          <w:ilvl w:val="0"/>
          <w:numId w:val="9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[ . . ]</w:t>
      </w:r>
    </w:p>
    <w:p w:rsidR="00DF319C" w:rsidRPr="00DF319C" w:rsidRDefault="00DF319C" w:rsidP="00DF319C">
      <w:pPr>
        <w:numPr>
          <w:ilvl w:val="0"/>
          <w:numId w:val="9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Sn: b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e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</w:p>
    <w:p w:rsidR="00DF319C" w:rsidRPr="00DF319C" w:rsidRDefault="00DF319C" w:rsidP="00DF319C">
      <w:pPr>
        <w:numPr>
          <w:ilvl w:val="0"/>
          <w:numId w:val="9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ماتریس همزمان</w:t>
      </w:r>
    </w:p>
    <w:p w:rsidR="00DF319C" w:rsidRPr="00DF319C" w:rsidRDefault="00DF319C" w:rsidP="00DF319C">
      <w:pPr>
        <w:numPr>
          <w:ilvl w:val="0"/>
          <w:numId w:val="9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جلسات</w:t>
      </w:r>
    </w:p>
    <w:p w:rsidR="00DF319C" w:rsidRPr="00DF319C" w:rsidRDefault="00DF319C" w:rsidP="00DF319C">
      <w:pPr>
        <w:numPr>
          <w:ilvl w:val="0"/>
          <w:numId w:val="9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نمودار غیر مستقیم را بر اساس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Matrix M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ایجاد کنید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یک مثال: پارتیشن بندی نمودار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(2)</w:t>
      </w:r>
    </w:p>
    <w:p w:rsidR="00DF319C" w:rsidRPr="00DF319C" w:rsidRDefault="00DF319C" w:rsidP="00DF319C">
      <w:pPr>
        <w:numPr>
          <w:ilvl w:val="0"/>
          <w:numId w:val="10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10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خوشه ها</w:t>
      </w:r>
    </w:p>
    <w:p w:rsidR="00DF319C" w:rsidRPr="00DF319C" w:rsidRDefault="00DF319C" w:rsidP="00DF319C">
      <w:pPr>
        <w:numPr>
          <w:ilvl w:val="0"/>
          <w:numId w:val="10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ماتریس همزمان وقایع</w:t>
      </w:r>
    </w:p>
    <w:p w:rsidR="00DF319C" w:rsidRPr="00DF319C" w:rsidRDefault="00DF319C" w:rsidP="00DF319C">
      <w:pPr>
        <w:numPr>
          <w:ilvl w:val="0"/>
          <w:numId w:val="10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نمودار غیر مستقیم</w:t>
      </w:r>
    </w:p>
    <w:p w:rsidR="00DF319C" w:rsidRPr="00DF319C" w:rsidRDefault="00DF319C" w:rsidP="00DF319C">
      <w:pPr>
        <w:numPr>
          <w:ilvl w:val="0"/>
          <w:numId w:val="10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خوشه های کوچک فیلتر شده اند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</w:t>
      </w:r>
      <w:proofErr w:type="spellStart"/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MinClusterSize</w:t>
      </w:r>
      <w:proofErr w:type="spellEnd"/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)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</w:rPr>
        <w:t>K-</w:t>
      </w:r>
      <w:r w:rsidR="00A40978">
        <w:rPr>
          <w:rFonts w:ascii="Sylfaen" w:eastAsia="Times New Roman" w:hAnsi="Sylfaen" w:cs="Sylfaen"/>
          <w:b/>
          <w:bCs/>
          <w:i/>
          <w:iCs/>
          <w:color w:val="000000"/>
          <w:kern w:val="36"/>
          <w:sz w:val="48"/>
          <w:szCs w:val="48"/>
        </w:rPr>
        <w:t>Means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</w:rPr>
        <w:t xml:space="preserve"> (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  <w:rtl/>
        </w:rPr>
        <w:t>یک روش خوشه بندی پارتیشن بندی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</w:rPr>
        <w:t>)</w:t>
      </w:r>
    </w:p>
    <w:p w:rsidR="00DF319C" w:rsidRPr="00DF319C" w:rsidRDefault="00DF319C" w:rsidP="00DF319C">
      <w:pPr>
        <w:numPr>
          <w:ilvl w:val="0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در يادگيري ماشيني ، خوشه بندي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k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به معناي روش تجزيه خوشه اي است كه هدف آن تقسيم بندي مشاهدات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n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به خوشه هاي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K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است كه در آن هر مشاهده با نزديكترين ميانگين به خوشه تعلق دارد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DF319C" w:rsidRPr="00DF319C" w:rsidRDefault="00DF319C" w:rsidP="00DF319C">
      <w:pPr>
        <w:numPr>
          <w:ilvl w:val="0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Centroid: "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وسط" یک خوشه</w:t>
      </w:r>
    </w:p>
    <w:p w:rsidR="00DF319C" w:rsidRPr="00DF319C" w:rsidRDefault="00DF319C" w:rsidP="00DF319C">
      <w:pPr>
        <w:numPr>
          <w:ilvl w:val="0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rtl/>
        </w:rPr>
        <w:t>روش پارتیشن بندی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: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یک پارتیشن از یک پایگاه داده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D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از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n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اشیاء را به مجموعه ای از خوشه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k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، خیابان ، حداقل تعداد فاصله مربعات</w:t>
      </w:r>
    </w:p>
    <w:p w:rsidR="00DF319C" w:rsidRPr="00DF319C" w:rsidRDefault="00DF319C" w:rsidP="00DF319C">
      <w:pPr>
        <w:numPr>
          <w:ilvl w:val="0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با توجه به یک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k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، یک پارتیشن از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خوشه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 xml:space="preserve"> k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پیدا کنید که معیار پارتیشن بندی انتخاب شده را بهینه کند</w:t>
      </w:r>
    </w:p>
    <w:p w:rsidR="00DF319C" w:rsidRPr="00DF319C" w:rsidRDefault="00DF319C" w:rsidP="00D47298">
      <w:pPr>
        <w:numPr>
          <w:ilvl w:val="1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روش های اکتشافی</w:t>
      </w:r>
      <w:r w:rsidR="00CD59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  <w:r w:rsidR="00CD59B5" w:rsidRPr="00CD59B5">
        <w:rPr>
          <w:rFonts w:eastAsiaTheme="minorEastAsia" w:hAnsi="Calibri"/>
          <w:b/>
          <w:bCs/>
          <w:color w:val="000000" w:themeColor="text1"/>
          <w:sz w:val="28"/>
          <w:szCs w:val="28"/>
        </w:rPr>
        <w:t xml:space="preserve"> </w:t>
      </w:r>
      <w:r w:rsidR="00CD59B5" w:rsidRPr="00CD59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Heuristic methods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 xml:space="preserve">k- 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به معنی</w:t>
      </w:r>
      <w:r w:rsidR="00D47298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 xml:space="preserve"> </w:t>
      </w:r>
      <w:r w:rsidR="00D47298"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الگوریتم</w:t>
      </w:r>
      <w:bookmarkStart w:id="0" w:name="_GoBack"/>
      <w:bookmarkEnd w:id="0"/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</w:t>
      </w:r>
      <w:r w:rsidR="00AB5D6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AB5D64" w:rsidRPr="00AB5D6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</w:rPr>
        <w:t>k-</w:t>
      </w:r>
      <w:proofErr w:type="spellStart"/>
      <w:r w:rsidR="00AB5D64" w:rsidRPr="00AB5D6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</w:rPr>
        <w:t>medoids</w:t>
      </w:r>
      <w:proofErr w:type="spellEnd"/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K-</w:t>
      </w:r>
      <w:r w:rsidR="00A11AB5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Means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</w:p>
    <w:p w:rsidR="00DF319C" w:rsidRPr="00DF319C" w:rsidRDefault="00A11AB5" w:rsidP="00DF319C">
      <w:pPr>
        <w:numPr>
          <w:ilvl w:val="1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</w:rPr>
        <w:t xml:space="preserve">K-Means </w:t>
      </w:r>
      <w:r w:rsidR="00DF319C"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: </w:t>
      </w:r>
      <w:r w:rsidR="00DF319C"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هر خوشه توسط مرکز خوشه نشان داده می شود</w:t>
      </w:r>
    </w:p>
    <w:p w:rsidR="00DF319C" w:rsidRPr="00DF319C" w:rsidRDefault="000D0271" w:rsidP="000D0271">
      <w:pPr>
        <w:numPr>
          <w:ilvl w:val="1"/>
          <w:numId w:val="10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D0271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</w:rPr>
        <w:t>k-</w:t>
      </w:r>
      <w:proofErr w:type="spellStart"/>
      <w:r w:rsidRPr="000D0271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</w:rPr>
        <w:t>medoids</w:t>
      </w:r>
      <w:proofErr w:type="spellEnd"/>
      <w:r w:rsidR="00DF319C"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: </w:t>
      </w:r>
      <w:r w:rsidR="00DF319C"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هر خوشه توسط یکی از اشیاء موجود در خوشه نشان داده می شود</w:t>
      </w:r>
    </w:p>
    <w:p w:rsidR="00DF319C" w:rsidRPr="00DF319C" w:rsidRDefault="00DF319C" w:rsidP="00DF319C">
      <w:pPr>
        <w:numPr>
          <w:ilvl w:val="0"/>
          <w:numId w:val="10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A11AB5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</w:rPr>
        <w:lastRenderedPageBreak/>
        <w:t>K-MEANS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  <w:rtl/>
        </w:rPr>
        <w:t xml:space="preserve"> </w:t>
      </w:r>
      <w:r w:rsidR="00DF319C"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روش خوشه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</w:t>
      </w:r>
      <w:r w:rsidR="00DF319C"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بندی</w:t>
      </w:r>
    </w:p>
    <w:p w:rsidR="00DF319C" w:rsidRPr="00DF319C" w:rsidRDefault="00DF319C" w:rsidP="00DF319C">
      <w:pPr>
        <w:numPr>
          <w:ilvl w:val="0"/>
          <w:numId w:val="10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 توجه به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 الگوریتم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k-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mean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چهار مرحله اجرا می شود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DF319C" w:rsidRPr="00DF319C" w:rsidRDefault="00DF319C" w:rsidP="00DF319C">
      <w:pPr>
        <w:numPr>
          <w:ilvl w:val="1"/>
          <w:numId w:val="10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پارتیشن اشیاء به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ک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زیر مجموعه ناتهی</w:t>
      </w:r>
    </w:p>
    <w:p w:rsidR="00DF319C" w:rsidRPr="00DF319C" w:rsidRDefault="00DF319C" w:rsidP="00DF319C">
      <w:pPr>
        <w:numPr>
          <w:ilvl w:val="1"/>
          <w:numId w:val="10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محاسبه نقاط دانه به عنوان سانتروئیدهای خوشه های پارتیشن فعلی (سانتروئید مرکز ، یعنی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نقطه متوسط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، خوشه است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DF319C" w:rsidRPr="00DF319C" w:rsidRDefault="00DF319C" w:rsidP="00DF319C">
      <w:pPr>
        <w:numPr>
          <w:ilvl w:val="1"/>
          <w:numId w:val="10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 نزدیکترین نقطه بذر ، هر شی را به خوشه اختصاص دهید</w:t>
      </w:r>
    </w:p>
    <w:p w:rsidR="00DF319C" w:rsidRPr="00DF319C" w:rsidRDefault="00DF319C" w:rsidP="00DF319C">
      <w:pPr>
        <w:numPr>
          <w:ilvl w:val="1"/>
          <w:numId w:val="10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مرحله 2 بازگردید ، وقتی دیگر تکلیف جدید دیگری نیست ، متوقف شوید</w:t>
      </w:r>
    </w:p>
    <w:p w:rsidR="00DF319C" w:rsidRPr="00DF319C" w:rsidRDefault="00DF319C" w:rsidP="00DF319C">
      <w:pPr>
        <w:numPr>
          <w:ilvl w:val="0"/>
          <w:numId w:val="10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مثال</w:t>
      </w:r>
      <w:r w:rsidR="00491BE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 xml:space="preserve"> </w:t>
      </w:r>
      <w:r w:rsidR="00491BE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K-Means</w:t>
      </w:r>
      <w:r w:rsidR="00491BE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 xml:space="preserve"> </w:t>
      </w:r>
    </w:p>
    <w:p w:rsidR="00DF319C" w:rsidRPr="00DF319C" w:rsidRDefault="00DF319C" w:rsidP="00DF319C">
      <w:pPr>
        <w:numPr>
          <w:ilvl w:val="0"/>
          <w:numId w:val="10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1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حالا شباهت (یا فاصله) هر مورد را با هر خوشه محاسبه کنید ، در نتیجه یک ماتریس تشابه خوشه-سند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در اینجا ما از محصول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dot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به عنوان اندازه گیری شباهت استفاده می کنیم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).</w:t>
      </w:r>
    </w:p>
    <w:p w:rsidR="00DF319C" w:rsidRPr="00DF319C" w:rsidRDefault="00DF319C" w:rsidP="00DF319C">
      <w:pPr>
        <w:numPr>
          <w:ilvl w:val="0"/>
          <w:numId w:val="1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برای هر سند ، سند را مجدداً به خوشه ای که دارای بالاترین شباهت است (در جدول بالا به رنگ قرمز نشان داده شده) مجدداً جابجا کنید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پس از جابجایی مجدد ، خوشه های جدید زیر را داریم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 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توجه داشته باشید که قبلاً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D7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D8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دست نخورده اختصاص داده شده اند و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D1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D6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از انتساب اصلی آنها مجدداً جدا شده اند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DF319C" w:rsidRPr="00DF319C" w:rsidRDefault="00DF319C" w:rsidP="00DF319C">
      <w:pPr>
        <w:numPr>
          <w:ilvl w:val="0"/>
          <w:numId w:val="1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1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C1 = {D2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D7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D8}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C2 = {D1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D3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D4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D6}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، 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C3 = {D5</w:t>
      </w:r>
    </w:p>
    <w:p w:rsidR="00DF319C" w:rsidRPr="00DF319C" w:rsidRDefault="00DF319C" w:rsidP="00DF319C">
      <w:pPr>
        <w:numPr>
          <w:ilvl w:val="0"/>
          <w:numId w:val="1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numPr>
          <w:ilvl w:val="0"/>
          <w:numId w:val="1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این پایان تکرار اول است (یعنی اولین جابجایی مجدد)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مرحله بعد ، ما فرایند را برای تغییر مکان دیگری تکرار می کنیم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...</w:t>
      </w: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نظرات در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  <w:rtl/>
        </w:rPr>
        <w:t>مورد</w:t>
      </w: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 روش </w:t>
      </w:r>
      <w:r w:rsidRPr="00DF31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</w:rPr>
        <w:t>K-Means</w:t>
      </w:r>
    </w:p>
    <w:p w:rsidR="00DF319C" w:rsidRPr="00DF319C" w:rsidRDefault="00DF319C" w:rsidP="00DF319C">
      <w:pPr>
        <w:numPr>
          <w:ilvl w:val="0"/>
          <w:numId w:val="1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rtl/>
        </w:rPr>
        <w:t>ضعف</w:t>
      </w:r>
    </w:p>
    <w:p w:rsidR="00DF319C" w:rsidRPr="00DF319C" w:rsidRDefault="00DF319C" w:rsidP="00DF319C">
      <w:pPr>
        <w:numPr>
          <w:ilvl w:val="1"/>
          <w:numId w:val="1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فقط در صورت تعریف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میانگین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قابل اجرا است ، پس اطلاعات طبقه بندی چیست؟</w:t>
      </w:r>
    </w:p>
    <w:p w:rsidR="00DF319C" w:rsidRPr="00DF319C" w:rsidRDefault="00DF319C" w:rsidP="00DF319C">
      <w:pPr>
        <w:numPr>
          <w:ilvl w:val="1"/>
          <w:numId w:val="1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نیاز به مشخص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، تعداد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خوشه، پیش</w:t>
      </w:r>
    </w:p>
    <w:p w:rsidR="00DF319C" w:rsidRPr="00DF319C" w:rsidRDefault="00DF319C" w:rsidP="00DF319C">
      <w:pPr>
        <w:numPr>
          <w:ilvl w:val="1"/>
          <w:numId w:val="1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قادر به کنترل داده های پر سر و صدا و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مسافت های دور نیست</w:t>
      </w:r>
    </w:p>
    <w:p w:rsidR="00DF319C" w:rsidRPr="00DF319C" w:rsidRDefault="00DF319C" w:rsidP="00DF319C">
      <w:pPr>
        <w:numPr>
          <w:ilvl w:val="0"/>
          <w:numId w:val="1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F319C" w:rsidRPr="00DF319C" w:rsidRDefault="00DF319C" w:rsidP="00DF319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F319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تغییرات روش </w:t>
      </w:r>
      <w:r w:rsidR="00057004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  <w:rtl/>
        </w:rPr>
        <w:t xml:space="preserve"> </w:t>
      </w:r>
      <w:r w:rsidR="00057004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</w:rPr>
        <w:t>K-MEANS</w:t>
      </w:r>
      <w:r w:rsidR="00057004">
        <w:rPr>
          <w:rFonts w:ascii="Times New Roman" w:eastAsia="Times New Roman" w:hAnsi="Times New Roman" w:cs="Times New Roman"/>
          <w:b/>
          <w:bCs/>
          <w:i/>
          <w:iCs/>
          <w:color w:val="000000"/>
          <w:kern w:val="36"/>
          <w:sz w:val="48"/>
          <w:szCs w:val="48"/>
          <w:rtl/>
        </w:rPr>
        <w:t xml:space="preserve"> </w:t>
      </w:r>
    </w:p>
    <w:p w:rsidR="00DF319C" w:rsidRPr="00DF319C" w:rsidRDefault="00DF319C" w:rsidP="00DF319C">
      <w:pPr>
        <w:numPr>
          <w:ilvl w:val="0"/>
          <w:numId w:val="1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چند نوع از </w:t>
      </w:r>
      <w:r w:rsidR="00A11AB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K-Means</w:t>
      </w:r>
      <w:r w:rsidR="00A11AB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 xml:space="preserve"> 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که با هم تفاوت دارند</w:t>
      </w:r>
    </w:p>
    <w:p w:rsidR="00DF319C" w:rsidRPr="00DF319C" w:rsidRDefault="00DF319C" w:rsidP="006B1D2D">
      <w:pPr>
        <w:numPr>
          <w:ilvl w:val="1"/>
          <w:numId w:val="1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انتخاب </w:t>
      </w:r>
      <w:r w:rsidRPr="00DF31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k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اولیه </w:t>
      </w:r>
    </w:p>
    <w:p w:rsidR="00DF319C" w:rsidRPr="00DF319C" w:rsidRDefault="00DF319C" w:rsidP="00DF319C">
      <w:pPr>
        <w:numPr>
          <w:ilvl w:val="1"/>
          <w:numId w:val="1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محاسبات عدم تقارن</w:t>
      </w:r>
    </w:p>
    <w:p w:rsidR="00DF319C" w:rsidRPr="00DF319C" w:rsidRDefault="00DF319C" w:rsidP="007258DB">
      <w:pPr>
        <w:numPr>
          <w:ilvl w:val="1"/>
          <w:numId w:val="1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F319C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استراتژی برای محاسبه خوشه</w:t>
      </w:r>
    </w:p>
    <w:p w:rsidR="00DF319C" w:rsidRPr="00DF319C" w:rsidRDefault="00DF319C" w:rsidP="00DF319C">
      <w:pPr>
        <w:numPr>
          <w:ilvl w:val="0"/>
          <w:numId w:val="1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10885" w:rsidRPr="00DF319C" w:rsidRDefault="00510885" w:rsidP="00DF319C">
      <w:pPr>
        <w:bidi/>
      </w:pPr>
    </w:p>
    <w:sectPr w:rsidR="00510885" w:rsidRPr="00DF3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70AE"/>
    <w:multiLevelType w:val="multilevel"/>
    <w:tmpl w:val="1BD88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973E8"/>
    <w:multiLevelType w:val="multilevel"/>
    <w:tmpl w:val="AC06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74DF6"/>
    <w:multiLevelType w:val="multilevel"/>
    <w:tmpl w:val="3478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153540"/>
    <w:multiLevelType w:val="multilevel"/>
    <w:tmpl w:val="46AA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D48CA"/>
    <w:multiLevelType w:val="multilevel"/>
    <w:tmpl w:val="62D2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F232DD"/>
    <w:multiLevelType w:val="multilevel"/>
    <w:tmpl w:val="262E0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1E2CB5"/>
    <w:multiLevelType w:val="multilevel"/>
    <w:tmpl w:val="8B9C7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697C06"/>
    <w:multiLevelType w:val="multilevel"/>
    <w:tmpl w:val="9FD6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991E1E"/>
    <w:multiLevelType w:val="multilevel"/>
    <w:tmpl w:val="50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CD06C1"/>
    <w:multiLevelType w:val="multilevel"/>
    <w:tmpl w:val="9C1A0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BF4544"/>
    <w:multiLevelType w:val="multilevel"/>
    <w:tmpl w:val="FF6E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E36B1E"/>
    <w:multiLevelType w:val="multilevel"/>
    <w:tmpl w:val="69E0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E13421"/>
    <w:multiLevelType w:val="multilevel"/>
    <w:tmpl w:val="0BC0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9E0789"/>
    <w:multiLevelType w:val="multilevel"/>
    <w:tmpl w:val="6C7C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7651B5"/>
    <w:multiLevelType w:val="multilevel"/>
    <w:tmpl w:val="8FFAE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280604"/>
    <w:multiLevelType w:val="multilevel"/>
    <w:tmpl w:val="D7F0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B16F1A"/>
    <w:multiLevelType w:val="multilevel"/>
    <w:tmpl w:val="189A2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8D575A"/>
    <w:multiLevelType w:val="multilevel"/>
    <w:tmpl w:val="DD76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F14351"/>
    <w:multiLevelType w:val="multilevel"/>
    <w:tmpl w:val="5C744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807778F"/>
    <w:multiLevelType w:val="multilevel"/>
    <w:tmpl w:val="D57A5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C26EBE"/>
    <w:multiLevelType w:val="multilevel"/>
    <w:tmpl w:val="9D00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8F1140A"/>
    <w:multiLevelType w:val="multilevel"/>
    <w:tmpl w:val="F24C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AB71FA6"/>
    <w:multiLevelType w:val="multilevel"/>
    <w:tmpl w:val="9290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CBC1512"/>
    <w:multiLevelType w:val="multilevel"/>
    <w:tmpl w:val="03985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3B26C8"/>
    <w:multiLevelType w:val="multilevel"/>
    <w:tmpl w:val="EFEC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42171A"/>
    <w:multiLevelType w:val="multilevel"/>
    <w:tmpl w:val="E4F8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E112CFD"/>
    <w:multiLevelType w:val="multilevel"/>
    <w:tmpl w:val="37646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1242CAF"/>
    <w:multiLevelType w:val="multilevel"/>
    <w:tmpl w:val="06B6A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29A2ECC"/>
    <w:multiLevelType w:val="multilevel"/>
    <w:tmpl w:val="F4F4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2E61495"/>
    <w:multiLevelType w:val="multilevel"/>
    <w:tmpl w:val="B21E9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40476D5"/>
    <w:multiLevelType w:val="multilevel"/>
    <w:tmpl w:val="27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419123D"/>
    <w:multiLevelType w:val="multilevel"/>
    <w:tmpl w:val="AF7C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45B6734"/>
    <w:multiLevelType w:val="multilevel"/>
    <w:tmpl w:val="26A4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7116AB9"/>
    <w:multiLevelType w:val="multilevel"/>
    <w:tmpl w:val="0742C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72443FC"/>
    <w:multiLevelType w:val="multilevel"/>
    <w:tmpl w:val="CB949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8156145"/>
    <w:multiLevelType w:val="multilevel"/>
    <w:tmpl w:val="B24A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8503A78"/>
    <w:multiLevelType w:val="multilevel"/>
    <w:tmpl w:val="9C3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9816FEB"/>
    <w:multiLevelType w:val="multilevel"/>
    <w:tmpl w:val="A71A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BAE6B76"/>
    <w:multiLevelType w:val="multilevel"/>
    <w:tmpl w:val="C292E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CEC0851"/>
    <w:multiLevelType w:val="multilevel"/>
    <w:tmpl w:val="655AC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D782318"/>
    <w:multiLevelType w:val="multilevel"/>
    <w:tmpl w:val="FF32D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DAF5087"/>
    <w:multiLevelType w:val="multilevel"/>
    <w:tmpl w:val="2062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DDB6740"/>
    <w:multiLevelType w:val="multilevel"/>
    <w:tmpl w:val="BE34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E1A4C79"/>
    <w:multiLevelType w:val="multilevel"/>
    <w:tmpl w:val="147C5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E801E74"/>
    <w:multiLevelType w:val="multilevel"/>
    <w:tmpl w:val="EEDE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07404EF"/>
    <w:multiLevelType w:val="multilevel"/>
    <w:tmpl w:val="F54A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0D75C31"/>
    <w:multiLevelType w:val="multilevel"/>
    <w:tmpl w:val="24E49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217697E"/>
    <w:multiLevelType w:val="multilevel"/>
    <w:tmpl w:val="B3AE9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5C337E"/>
    <w:multiLevelType w:val="multilevel"/>
    <w:tmpl w:val="47282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630D88"/>
    <w:multiLevelType w:val="multilevel"/>
    <w:tmpl w:val="7FE2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057021"/>
    <w:multiLevelType w:val="multilevel"/>
    <w:tmpl w:val="E124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6C42E1"/>
    <w:multiLevelType w:val="multilevel"/>
    <w:tmpl w:val="F9CA4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6297997"/>
    <w:multiLevelType w:val="multilevel"/>
    <w:tmpl w:val="B9B49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6C970C8"/>
    <w:multiLevelType w:val="multilevel"/>
    <w:tmpl w:val="E2F67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6CA19EF"/>
    <w:multiLevelType w:val="multilevel"/>
    <w:tmpl w:val="29A87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83B6E64"/>
    <w:multiLevelType w:val="multilevel"/>
    <w:tmpl w:val="6F44D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8C221A6"/>
    <w:multiLevelType w:val="multilevel"/>
    <w:tmpl w:val="152C9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AA46EFA"/>
    <w:multiLevelType w:val="multilevel"/>
    <w:tmpl w:val="570C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AC4414A"/>
    <w:multiLevelType w:val="multilevel"/>
    <w:tmpl w:val="E0B4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C886344"/>
    <w:multiLevelType w:val="multilevel"/>
    <w:tmpl w:val="D5B4E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D785BC2"/>
    <w:multiLevelType w:val="multilevel"/>
    <w:tmpl w:val="EC4A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D872DC8"/>
    <w:multiLevelType w:val="multilevel"/>
    <w:tmpl w:val="00841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E8B1DD5"/>
    <w:multiLevelType w:val="multilevel"/>
    <w:tmpl w:val="7CF4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06E0746"/>
    <w:multiLevelType w:val="multilevel"/>
    <w:tmpl w:val="6BDC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5783F66"/>
    <w:multiLevelType w:val="multilevel"/>
    <w:tmpl w:val="E63A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5BC0D81"/>
    <w:multiLevelType w:val="multilevel"/>
    <w:tmpl w:val="85B88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7456A46"/>
    <w:multiLevelType w:val="multilevel"/>
    <w:tmpl w:val="80A6D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8023BF1"/>
    <w:multiLevelType w:val="multilevel"/>
    <w:tmpl w:val="A9688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87501A4"/>
    <w:multiLevelType w:val="multilevel"/>
    <w:tmpl w:val="1A9A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9533563"/>
    <w:multiLevelType w:val="multilevel"/>
    <w:tmpl w:val="CCA68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AC11D1E"/>
    <w:multiLevelType w:val="multilevel"/>
    <w:tmpl w:val="9DB2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B082E3B"/>
    <w:multiLevelType w:val="multilevel"/>
    <w:tmpl w:val="7266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B720B00"/>
    <w:multiLevelType w:val="multilevel"/>
    <w:tmpl w:val="86144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C1B714A"/>
    <w:multiLevelType w:val="multilevel"/>
    <w:tmpl w:val="E8E2D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E012F64"/>
    <w:multiLevelType w:val="multilevel"/>
    <w:tmpl w:val="AFF03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05B07AD"/>
    <w:multiLevelType w:val="multilevel"/>
    <w:tmpl w:val="34F03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2206C73"/>
    <w:multiLevelType w:val="multilevel"/>
    <w:tmpl w:val="91782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45D33C9"/>
    <w:multiLevelType w:val="multilevel"/>
    <w:tmpl w:val="D5888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5001BD0"/>
    <w:multiLevelType w:val="multilevel"/>
    <w:tmpl w:val="5994E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5C36EC1"/>
    <w:multiLevelType w:val="multilevel"/>
    <w:tmpl w:val="3CF8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63B6F36"/>
    <w:multiLevelType w:val="multilevel"/>
    <w:tmpl w:val="7304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7995AD2"/>
    <w:multiLevelType w:val="multilevel"/>
    <w:tmpl w:val="E0D60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7E81934"/>
    <w:multiLevelType w:val="multilevel"/>
    <w:tmpl w:val="1494E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8B44BE6"/>
    <w:multiLevelType w:val="multilevel"/>
    <w:tmpl w:val="0EF4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B9936EC"/>
    <w:multiLevelType w:val="multilevel"/>
    <w:tmpl w:val="6A26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CF027CE"/>
    <w:multiLevelType w:val="multilevel"/>
    <w:tmpl w:val="7DC0B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D1F3763"/>
    <w:multiLevelType w:val="multilevel"/>
    <w:tmpl w:val="2C4CC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D9C6DFF"/>
    <w:multiLevelType w:val="multilevel"/>
    <w:tmpl w:val="4C4A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DA129BE"/>
    <w:multiLevelType w:val="multilevel"/>
    <w:tmpl w:val="23B4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DF26A02"/>
    <w:multiLevelType w:val="multilevel"/>
    <w:tmpl w:val="2696B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5B79B4"/>
    <w:multiLevelType w:val="multilevel"/>
    <w:tmpl w:val="A760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1524D13"/>
    <w:multiLevelType w:val="multilevel"/>
    <w:tmpl w:val="52D0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27A3303"/>
    <w:multiLevelType w:val="multilevel"/>
    <w:tmpl w:val="5984A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2BA38AA"/>
    <w:multiLevelType w:val="multilevel"/>
    <w:tmpl w:val="09D0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2C7365D"/>
    <w:multiLevelType w:val="multilevel"/>
    <w:tmpl w:val="8E327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31D2430"/>
    <w:multiLevelType w:val="multilevel"/>
    <w:tmpl w:val="EC3E8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8056071"/>
    <w:multiLevelType w:val="multilevel"/>
    <w:tmpl w:val="126A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8317C8E"/>
    <w:multiLevelType w:val="multilevel"/>
    <w:tmpl w:val="39D40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9470D17"/>
    <w:multiLevelType w:val="multilevel"/>
    <w:tmpl w:val="C898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AA87D45"/>
    <w:multiLevelType w:val="multilevel"/>
    <w:tmpl w:val="2F8E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BE20178"/>
    <w:multiLevelType w:val="multilevel"/>
    <w:tmpl w:val="30384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C8B59D3"/>
    <w:multiLevelType w:val="multilevel"/>
    <w:tmpl w:val="6BCE3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C9A1CAD"/>
    <w:multiLevelType w:val="multilevel"/>
    <w:tmpl w:val="B990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E2303CE"/>
    <w:multiLevelType w:val="multilevel"/>
    <w:tmpl w:val="682A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F380EE4"/>
    <w:multiLevelType w:val="multilevel"/>
    <w:tmpl w:val="CE58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FA31BFB"/>
    <w:multiLevelType w:val="multilevel"/>
    <w:tmpl w:val="5606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09F60B9"/>
    <w:multiLevelType w:val="multilevel"/>
    <w:tmpl w:val="EF1C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24A5111"/>
    <w:multiLevelType w:val="multilevel"/>
    <w:tmpl w:val="83B4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2C4235A"/>
    <w:multiLevelType w:val="multilevel"/>
    <w:tmpl w:val="DEAE5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43E3A49"/>
    <w:multiLevelType w:val="multilevel"/>
    <w:tmpl w:val="62105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4D13D16"/>
    <w:multiLevelType w:val="multilevel"/>
    <w:tmpl w:val="49A84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67233AB"/>
    <w:multiLevelType w:val="multilevel"/>
    <w:tmpl w:val="BE2E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6A437D0"/>
    <w:multiLevelType w:val="multilevel"/>
    <w:tmpl w:val="CB86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7913BAB"/>
    <w:multiLevelType w:val="multilevel"/>
    <w:tmpl w:val="ACA2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B0D002A"/>
    <w:multiLevelType w:val="multilevel"/>
    <w:tmpl w:val="F8EC3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C3B3706"/>
    <w:multiLevelType w:val="multilevel"/>
    <w:tmpl w:val="1C98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7"/>
  </w:num>
  <w:num w:numId="3">
    <w:abstractNumId w:val="10"/>
  </w:num>
  <w:num w:numId="4">
    <w:abstractNumId w:val="109"/>
  </w:num>
  <w:num w:numId="5">
    <w:abstractNumId w:val="4"/>
  </w:num>
  <w:num w:numId="6">
    <w:abstractNumId w:val="113"/>
  </w:num>
  <w:num w:numId="7">
    <w:abstractNumId w:val="58"/>
  </w:num>
  <w:num w:numId="8">
    <w:abstractNumId w:val="14"/>
  </w:num>
  <w:num w:numId="9">
    <w:abstractNumId w:val="53"/>
  </w:num>
  <w:num w:numId="10">
    <w:abstractNumId w:val="23"/>
  </w:num>
  <w:num w:numId="11">
    <w:abstractNumId w:val="63"/>
  </w:num>
  <w:num w:numId="12">
    <w:abstractNumId w:val="108"/>
  </w:num>
  <w:num w:numId="13">
    <w:abstractNumId w:val="94"/>
  </w:num>
  <w:num w:numId="14">
    <w:abstractNumId w:val="5"/>
  </w:num>
  <w:num w:numId="15">
    <w:abstractNumId w:val="80"/>
  </w:num>
  <w:num w:numId="16">
    <w:abstractNumId w:val="8"/>
  </w:num>
  <w:num w:numId="17">
    <w:abstractNumId w:val="72"/>
  </w:num>
  <w:num w:numId="18">
    <w:abstractNumId w:val="18"/>
  </w:num>
  <w:num w:numId="19">
    <w:abstractNumId w:val="40"/>
  </w:num>
  <w:num w:numId="20">
    <w:abstractNumId w:val="92"/>
  </w:num>
  <w:num w:numId="21">
    <w:abstractNumId w:val="12"/>
  </w:num>
  <w:num w:numId="22">
    <w:abstractNumId w:val="59"/>
  </w:num>
  <w:num w:numId="23">
    <w:abstractNumId w:val="27"/>
  </w:num>
  <w:num w:numId="24">
    <w:abstractNumId w:val="28"/>
  </w:num>
  <w:num w:numId="25">
    <w:abstractNumId w:val="13"/>
  </w:num>
  <w:num w:numId="26">
    <w:abstractNumId w:val="79"/>
  </w:num>
  <w:num w:numId="27">
    <w:abstractNumId w:val="65"/>
  </w:num>
  <w:num w:numId="28">
    <w:abstractNumId w:val="61"/>
  </w:num>
  <w:num w:numId="29">
    <w:abstractNumId w:val="34"/>
  </w:num>
  <w:num w:numId="30">
    <w:abstractNumId w:val="78"/>
  </w:num>
  <w:num w:numId="31">
    <w:abstractNumId w:val="47"/>
  </w:num>
  <w:num w:numId="32">
    <w:abstractNumId w:val="36"/>
  </w:num>
  <w:num w:numId="33">
    <w:abstractNumId w:val="26"/>
  </w:num>
  <w:num w:numId="34">
    <w:abstractNumId w:val="64"/>
  </w:num>
  <w:num w:numId="35">
    <w:abstractNumId w:val="95"/>
  </w:num>
  <w:num w:numId="36">
    <w:abstractNumId w:val="21"/>
  </w:num>
  <w:num w:numId="37">
    <w:abstractNumId w:val="35"/>
  </w:num>
  <w:num w:numId="38">
    <w:abstractNumId w:val="90"/>
  </w:num>
  <w:num w:numId="39">
    <w:abstractNumId w:val="67"/>
  </w:num>
  <w:num w:numId="40">
    <w:abstractNumId w:val="50"/>
  </w:num>
  <w:num w:numId="41">
    <w:abstractNumId w:val="75"/>
  </w:num>
  <w:num w:numId="42">
    <w:abstractNumId w:val="48"/>
  </w:num>
  <w:num w:numId="43">
    <w:abstractNumId w:val="74"/>
  </w:num>
  <w:num w:numId="44">
    <w:abstractNumId w:val="62"/>
  </w:num>
  <w:num w:numId="45">
    <w:abstractNumId w:val="51"/>
  </w:num>
  <w:num w:numId="46">
    <w:abstractNumId w:val="73"/>
  </w:num>
  <w:num w:numId="47">
    <w:abstractNumId w:val="112"/>
  </w:num>
  <w:num w:numId="48">
    <w:abstractNumId w:val="98"/>
  </w:num>
  <w:num w:numId="49">
    <w:abstractNumId w:val="38"/>
  </w:num>
  <w:num w:numId="50">
    <w:abstractNumId w:val="84"/>
  </w:num>
  <w:num w:numId="51">
    <w:abstractNumId w:val="66"/>
  </w:num>
  <w:num w:numId="52">
    <w:abstractNumId w:val="114"/>
  </w:num>
  <w:num w:numId="53">
    <w:abstractNumId w:val="106"/>
  </w:num>
  <w:num w:numId="54">
    <w:abstractNumId w:val="45"/>
  </w:num>
  <w:num w:numId="55">
    <w:abstractNumId w:val="70"/>
  </w:num>
  <w:num w:numId="56">
    <w:abstractNumId w:val="71"/>
  </w:num>
  <w:num w:numId="57">
    <w:abstractNumId w:val="81"/>
  </w:num>
  <w:num w:numId="58">
    <w:abstractNumId w:val="22"/>
  </w:num>
  <w:num w:numId="59">
    <w:abstractNumId w:val="101"/>
  </w:num>
  <w:num w:numId="60">
    <w:abstractNumId w:val="104"/>
  </w:num>
  <w:num w:numId="61">
    <w:abstractNumId w:val="30"/>
  </w:num>
  <w:num w:numId="62">
    <w:abstractNumId w:val="52"/>
  </w:num>
  <w:num w:numId="63">
    <w:abstractNumId w:val="49"/>
  </w:num>
  <w:num w:numId="64">
    <w:abstractNumId w:val="25"/>
  </w:num>
  <w:num w:numId="65">
    <w:abstractNumId w:val="2"/>
  </w:num>
  <w:num w:numId="66">
    <w:abstractNumId w:val="1"/>
  </w:num>
  <w:num w:numId="67">
    <w:abstractNumId w:val="0"/>
  </w:num>
  <w:num w:numId="68">
    <w:abstractNumId w:val="77"/>
  </w:num>
  <w:num w:numId="69">
    <w:abstractNumId w:val="15"/>
  </w:num>
  <w:num w:numId="70">
    <w:abstractNumId w:val="69"/>
  </w:num>
  <w:num w:numId="71">
    <w:abstractNumId w:val="56"/>
  </w:num>
  <w:num w:numId="72">
    <w:abstractNumId w:val="99"/>
  </w:num>
  <w:num w:numId="73">
    <w:abstractNumId w:val="57"/>
  </w:num>
  <w:num w:numId="74">
    <w:abstractNumId w:val="115"/>
  </w:num>
  <w:num w:numId="75">
    <w:abstractNumId w:val="54"/>
  </w:num>
  <w:num w:numId="76">
    <w:abstractNumId w:val="82"/>
  </w:num>
  <w:num w:numId="77">
    <w:abstractNumId w:val="24"/>
  </w:num>
  <w:num w:numId="78">
    <w:abstractNumId w:val="68"/>
  </w:num>
  <w:num w:numId="79">
    <w:abstractNumId w:val="7"/>
  </w:num>
  <w:num w:numId="80">
    <w:abstractNumId w:val="83"/>
  </w:num>
  <w:num w:numId="81">
    <w:abstractNumId w:val="46"/>
  </w:num>
  <w:num w:numId="82">
    <w:abstractNumId w:val="110"/>
  </w:num>
  <w:num w:numId="83">
    <w:abstractNumId w:val="89"/>
  </w:num>
  <w:num w:numId="84">
    <w:abstractNumId w:val="76"/>
  </w:num>
  <w:num w:numId="85">
    <w:abstractNumId w:val="6"/>
  </w:num>
  <w:num w:numId="86">
    <w:abstractNumId w:val="105"/>
  </w:num>
  <w:num w:numId="87">
    <w:abstractNumId w:val="29"/>
  </w:num>
  <w:num w:numId="88">
    <w:abstractNumId w:val="96"/>
  </w:num>
  <w:num w:numId="89">
    <w:abstractNumId w:val="19"/>
  </w:num>
  <w:num w:numId="90">
    <w:abstractNumId w:val="43"/>
  </w:num>
  <w:num w:numId="91">
    <w:abstractNumId w:val="87"/>
  </w:num>
  <w:num w:numId="92">
    <w:abstractNumId w:val="91"/>
  </w:num>
  <w:num w:numId="93">
    <w:abstractNumId w:val="44"/>
  </w:num>
  <w:num w:numId="94">
    <w:abstractNumId w:val="55"/>
  </w:num>
  <w:num w:numId="95">
    <w:abstractNumId w:val="20"/>
  </w:num>
  <w:num w:numId="96">
    <w:abstractNumId w:val="88"/>
  </w:num>
  <w:num w:numId="97">
    <w:abstractNumId w:val="39"/>
  </w:num>
  <w:num w:numId="98">
    <w:abstractNumId w:val="102"/>
  </w:num>
  <w:num w:numId="99">
    <w:abstractNumId w:val="111"/>
  </w:num>
  <w:num w:numId="100">
    <w:abstractNumId w:val="31"/>
  </w:num>
  <w:num w:numId="101">
    <w:abstractNumId w:val="9"/>
  </w:num>
  <w:num w:numId="102">
    <w:abstractNumId w:val="97"/>
  </w:num>
  <w:num w:numId="103">
    <w:abstractNumId w:val="11"/>
  </w:num>
  <w:num w:numId="104">
    <w:abstractNumId w:val="103"/>
  </w:num>
  <w:num w:numId="105">
    <w:abstractNumId w:val="100"/>
  </w:num>
  <w:num w:numId="106">
    <w:abstractNumId w:val="85"/>
  </w:num>
  <w:num w:numId="107">
    <w:abstractNumId w:val="3"/>
  </w:num>
  <w:num w:numId="108">
    <w:abstractNumId w:val="60"/>
  </w:num>
  <w:num w:numId="109">
    <w:abstractNumId w:val="33"/>
  </w:num>
  <w:num w:numId="110">
    <w:abstractNumId w:val="86"/>
  </w:num>
  <w:num w:numId="111">
    <w:abstractNumId w:val="93"/>
  </w:num>
  <w:num w:numId="112">
    <w:abstractNumId w:val="32"/>
  </w:num>
  <w:num w:numId="113">
    <w:abstractNumId w:val="107"/>
  </w:num>
  <w:num w:numId="114">
    <w:abstractNumId w:val="17"/>
  </w:num>
  <w:num w:numId="115">
    <w:abstractNumId w:val="41"/>
  </w:num>
  <w:num w:numId="116">
    <w:abstractNumId w:val="4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B56"/>
    <w:rsid w:val="00057004"/>
    <w:rsid w:val="000D0271"/>
    <w:rsid w:val="00426215"/>
    <w:rsid w:val="00491BEA"/>
    <w:rsid w:val="00510885"/>
    <w:rsid w:val="00586A6E"/>
    <w:rsid w:val="00670362"/>
    <w:rsid w:val="006B1D2D"/>
    <w:rsid w:val="007258DB"/>
    <w:rsid w:val="007E6771"/>
    <w:rsid w:val="0085342F"/>
    <w:rsid w:val="00A11AB5"/>
    <w:rsid w:val="00A40978"/>
    <w:rsid w:val="00A93A0B"/>
    <w:rsid w:val="00AB5D64"/>
    <w:rsid w:val="00B511EE"/>
    <w:rsid w:val="00C11B6A"/>
    <w:rsid w:val="00C650E8"/>
    <w:rsid w:val="00CD59B5"/>
    <w:rsid w:val="00D47298"/>
    <w:rsid w:val="00DB5770"/>
    <w:rsid w:val="00DF319C"/>
    <w:rsid w:val="00E369AC"/>
    <w:rsid w:val="00EF0B56"/>
    <w:rsid w:val="00F6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E9D4B1B"/>
  <w15:chartTrackingRefBased/>
  <w15:docId w15:val="{19592453-A18C-482C-8BF5-38011DA1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885"/>
    <w:pPr>
      <w:keepNext/>
      <w:keepLines/>
      <w:bidi/>
      <w:spacing w:before="200" w:after="0" w:line="360" w:lineRule="auto"/>
      <w:jc w:val="both"/>
      <w:outlineLvl w:val="0"/>
    </w:pPr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885"/>
    <w:pPr>
      <w:bidi/>
      <w:spacing w:after="0" w:line="360" w:lineRule="auto"/>
      <w:ind w:left="239" w:firstLine="454"/>
      <w:jc w:val="both"/>
      <w:outlineLvl w:val="1"/>
    </w:pPr>
    <w:rPr>
      <w:rFonts w:ascii="B Titr" w:hAnsi="B Titr" w:cs="B Titr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0885"/>
    <w:rPr>
      <w:rFonts w:ascii="B Titr" w:hAnsi="B Titr" w:cs="B Titr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10885"/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EF0B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پاكزاد مباركي مهدي</dc:creator>
  <cp:keywords/>
  <dc:description/>
  <cp:lastModifiedBy>پاكزاد مباركي مهدي</cp:lastModifiedBy>
  <cp:revision>15</cp:revision>
  <dcterms:created xsi:type="dcterms:W3CDTF">2020-01-12T07:23:00Z</dcterms:created>
  <dcterms:modified xsi:type="dcterms:W3CDTF">2020-01-18T04:17:00Z</dcterms:modified>
</cp:coreProperties>
</file>